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9D057" w14:textId="77777777" w:rsidR="00A06DC4" w:rsidRDefault="00A06DC4" w:rsidP="00A06DC4">
      <w:pPr>
        <w:jc w:val="center"/>
        <w:rPr>
          <w:rFonts w:ascii="Calibri" w:hAnsi="Calibri" w:cs="Calibri"/>
          <w:noProof/>
          <w:sz w:val="20"/>
          <w:szCs w:val="20"/>
          <w:lang w:eastAsia="en-GB"/>
        </w:rPr>
      </w:pPr>
    </w:p>
    <w:p w14:paraId="2E9A6A61" w14:textId="14B3254C" w:rsidR="00A06DC4" w:rsidRDefault="00A06DC4" w:rsidP="00A06DC4">
      <w:pPr>
        <w:jc w:val="center"/>
        <w:rPr>
          <w:rFonts w:ascii="Calibri" w:hAnsi="Calibri" w:cs="Calibri"/>
          <w:noProof/>
          <w:sz w:val="20"/>
          <w:szCs w:val="20"/>
          <w:lang w:eastAsia="en-GB"/>
        </w:rPr>
      </w:pPr>
      <w:r>
        <w:rPr>
          <w:rFonts w:ascii="Calibri" w:hAnsi="Calibri" w:cs="Calibri"/>
          <w:noProof/>
          <w:sz w:val="20"/>
          <w:szCs w:val="20"/>
          <w:lang w:eastAsia="en-GB"/>
        </w:rPr>
        <w:drawing>
          <wp:inline distT="0" distB="0" distL="0" distR="0" wp14:anchorId="11FD1D4D" wp14:editId="51466590">
            <wp:extent cx="1352550" cy="819150"/>
            <wp:effectExtent l="0" t="0" r="0" b="0"/>
            <wp:docPr id="283794428" name="Picture 1" descr="Description: C:\Users\maureen\Pictur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ureen\Pictures\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inline>
        </w:drawing>
      </w:r>
    </w:p>
    <w:p w14:paraId="74EFDDBB" w14:textId="77777777" w:rsidR="00A06DC4" w:rsidRDefault="00A06DC4" w:rsidP="00A06DC4">
      <w:pPr>
        <w:jc w:val="center"/>
        <w:rPr>
          <w:rFonts w:ascii="Calibri" w:hAnsi="Calibri" w:cs="Calibri"/>
          <w:b/>
          <w:sz w:val="20"/>
          <w:szCs w:val="20"/>
        </w:rPr>
      </w:pPr>
    </w:p>
    <w:p w14:paraId="311A4E9D" w14:textId="12AB7F00" w:rsidR="00A06DC4" w:rsidRDefault="00A06DC4" w:rsidP="00A06DC4">
      <w:pPr>
        <w:jc w:val="center"/>
        <w:rPr>
          <w:rFonts w:ascii="Calibri" w:hAnsi="Calibri" w:cs="Calibri"/>
          <w:b/>
          <w:sz w:val="20"/>
          <w:szCs w:val="20"/>
        </w:rPr>
      </w:pPr>
      <w:r>
        <w:rPr>
          <w:rFonts w:ascii="Calibri" w:hAnsi="Calibri" w:cs="Calibri"/>
          <w:b/>
          <w:sz w:val="20"/>
          <w:szCs w:val="20"/>
        </w:rPr>
        <w:t>Minutes of the</w:t>
      </w:r>
      <w:r w:rsidR="005A2203">
        <w:rPr>
          <w:rFonts w:ascii="Calibri" w:hAnsi="Calibri" w:cs="Calibri"/>
          <w:b/>
          <w:sz w:val="20"/>
          <w:szCs w:val="20"/>
        </w:rPr>
        <w:t xml:space="preserve"> Extra- Ordinary</w:t>
      </w:r>
      <w:r w:rsidR="00632CA7">
        <w:rPr>
          <w:rFonts w:ascii="Calibri" w:hAnsi="Calibri" w:cs="Calibri"/>
          <w:b/>
          <w:sz w:val="20"/>
          <w:szCs w:val="20"/>
        </w:rPr>
        <w:t xml:space="preserve"> </w:t>
      </w:r>
      <w:r>
        <w:rPr>
          <w:rFonts w:ascii="Calibri" w:hAnsi="Calibri" w:cs="Calibri"/>
          <w:b/>
          <w:sz w:val="20"/>
          <w:szCs w:val="20"/>
        </w:rPr>
        <w:t xml:space="preserve">Parish Council Meeting held on </w:t>
      </w:r>
      <w:r w:rsidR="00DC3A4A">
        <w:rPr>
          <w:rFonts w:ascii="Calibri" w:hAnsi="Calibri" w:cs="Calibri"/>
          <w:b/>
          <w:sz w:val="20"/>
          <w:szCs w:val="20"/>
        </w:rPr>
        <w:t>T</w:t>
      </w:r>
      <w:r w:rsidR="005A2203">
        <w:rPr>
          <w:rFonts w:ascii="Calibri" w:hAnsi="Calibri" w:cs="Calibri"/>
          <w:b/>
          <w:sz w:val="20"/>
          <w:szCs w:val="20"/>
        </w:rPr>
        <w:t>hursday</w:t>
      </w:r>
      <w:r w:rsidR="00DC3A4A">
        <w:rPr>
          <w:rFonts w:ascii="Calibri" w:hAnsi="Calibri" w:cs="Calibri"/>
          <w:b/>
          <w:sz w:val="20"/>
          <w:szCs w:val="20"/>
        </w:rPr>
        <w:t xml:space="preserve"> </w:t>
      </w:r>
      <w:r w:rsidR="005A2203">
        <w:rPr>
          <w:rFonts w:ascii="Calibri" w:hAnsi="Calibri" w:cs="Calibri"/>
          <w:b/>
          <w:sz w:val="20"/>
          <w:szCs w:val="20"/>
        </w:rPr>
        <w:t>9</w:t>
      </w:r>
      <w:r w:rsidR="00282177">
        <w:rPr>
          <w:rFonts w:ascii="Calibri" w:hAnsi="Calibri" w:cs="Calibri"/>
          <w:b/>
          <w:sz w:val="20"/>
          <w:szCs w:val="20"/>
        </w:rPr>
        <w:t>th</w:t>
      </w:r>
      <w:r>
        <w:rPr>
          <w:rFonts w:ascii="Calibri" w:hAnsi="Calibri" w:cs="Calibri"/>
          <w:b/>
          <w:sz w:val="20"/>
          <w:szCs w:val="20"/>
        </w:rPr>
        <w:t xml:space="preserve"> </w:t>
      </w:r>
      <w:r w:rsidR="005A2203">
        <w:rPr>
          <w:rFonts w:ascii="Calibri" w:hAnsi="Calibri" w:cs="Calibri"/>
          <w:b/>
          <w:sz w:val="20"/>
          <w:szCs w:val="20"/>
        </w:rPr>
        <w:t>May</w:t>
      </w:r>
      <w:r>
        <w:rPr>
          <w:rFonts w:ascii="Calibri" w:hAnsi="Calibri" w:cs="Calibri"/>
          <w:b/>
          <w:sz w:val="20"/>
          <w:szCs w:val="20"/>
        </w:rPr>
        <w:t xml:space="preserve"> 202</w:t>
      </w:r>
      <w:r w:rsidR="00164A28">
        <w:rPr>
          <w:rFonts w:ascii="Calibri" w:hAnsi="Calibri" w:cs="Calibri"/>
          <w:b/>
          <w:sz w:val="20"/>
          <w:szCs w:val="20"/>
        </w:rPr>
        <w:t>4</w:t>
      </w:r>
      <w:r>
        <w:rPr>
          <w:rFonts w:ascii="Calibri" w:hAnsi="Calibri" w:cs="Calibri"/>
          <w:b/>
          <w:sz w:val="20"/>
          <w:szCs w:val="20"/>
        </w:rPr>
        <w:t xml:space="preserve"> at 7.</w:t>
      </w:r>
      <w:r w:rsidR="00AE7CB2">
        <w:rPr>
          <w:rFonts w:ascii="Calibri" w:hAnsi="Calibri" w:cs="Calibri"/>
          <w:b/>
          <w:sz w:val="20"/>
          <w:szCs w:val="20"/>
        </w:rPr>
        <w:t>3</w:t>
      </w:r>
      <w:r w:rsidR="00F672CE">
        <w:rPr>
          <w:rFonts w:ascii="Calibri" w:hAnsi="Calibri" w:cs="Calibri"/>
          <w:b/>
          <w:sz w:val="20"/>
          <w:szCs w:val="20"/>
        </w:rPr>
        <w:t>0</w:t>
      </w:r>
      <w:r>
        <w:rPr>
          <w:rFonts w:ascii="Calibri" w:hAnsi="Calibri" w:cs="Calibri"/>
          <w:b/>
          <w:sz w:val="20"/>
          <w:szCs w:val="20"/>
        </w:rPr>
        <w:t xml:space="preserve">.pm, at Bridgerule Village Hall. </w:t>
      </w:r>
    </w:p>
    <w:p w14:paraId="56178597" w14:textId="77777777" w:rsidR="00DC12CC" w:rsidRDefault="00DC12CC" w:rsidP="00A06DC4">
      <w:pPr>
        <w:jc w:val="center"/>
        <w:rPr>
          <w:rFonts w:ascii="Calibri" w:hAnsi="Calibri" w:cs="Calibri"/>
          <w:bCs/>
          <w:sz w:val="20"/>
          <w:szCs w:val="20"/>
        </w:rPr>
      </w:pPr>
    </w:p>
    <w:p w14:paraId="5946A44A" w14:textId="55FC961C" w:rsidR="00A06DC4" w:rsidRDefault="00A06DC4" w:rsidP="00A06DC4">
      <w:pPr>
        <w:jc w:val="center"/>
        <w:rPr>
          <w:rFonts w:ascii="Calibri" w:hAnsi="Calibri" w:cs="Calibri"/>
          <w:bCs/>
          <w:sz w:val="20"/>
          <w:szCs w:val="20"/>
        </w:rPr>
      </w:pPr>
      <w:r>
        <w:rPr>
          <w:rFonts w:ascii="Calibri" w:hAnsi="Calibri" w:cs="Calibri"/>
          <w:bCs/>
          <w:sz w:val="20"/>
          <w:szCs w:val="20"/>
        </w:rPr>
        <w:t>These minutes are provisional until signed by the Chairman at the next meeting.</w:t>
      </w:r>
    </w:p>
    <w:p w14:paraId="0619A120" w14:textId="77777777" w:rsidR="00A06DC4" w:rsidRDefault="00A06DC4" w:rsidP="00A06DC4">
      <w:pPr>
        <w:jc w:val="center"/>
        <w:rPr>
          <w:rFonts w:ascii="Calibri" w:hAnsi="Calibri" w:cs="Calibri"/>
          <w:bCs/>
          <w:sz w:val="20"/>
          <w:szCs w:val="20"/>
        </w:rPr>
      </w:pPr>
    </w:p>
    <w:p w14:paraId="2046EDDE" w14:textId="14F6C9B5" w:rsidR="00A06DC4" w:rsidRDefault="00A06DC4" w:rsidP="00A06DC4">
      <w:pPr>
        <w:spacing w:line="276" w:lineRule="auto"/>
        <w:jc w:val="both"/>
        <w:rPr>
          <w:rFonts w:ascii="Calibri" w:hAnsi="Calibri" w:cs="Calibri"/>
          <w:bCs/>
          <w:sz w:val="20"/>
          <w:szCs w:val="20"/>
        </w:rPr>
      </w:pPr>
      <w:r>
        <w:rPr>
          <w:rFonts w:ascii="Calibri" w:hAnsi="Calibri" w:cs="Calibri"/>
          <w:b/>
          <w:sz w:val="20"/>
          <w:szCs w:val="20"/>
        </w:rPr>
        <w:t xml:space="preserve">Present : </w:t>
      </w:r>
      <w:r>
        <w:rPr>
          <w:rFonts w:ascii="Calibri" w:hAnsi="Calibri" w:cs="Calibri"/>
          <w:b/>
          <w:sz w:val="20"/>
          <w:szCs w:val="20"/>
        </w:rPr>
        <w:tab/>
      </w:r>
      <w:r>
        <w:rPr>
          <w:rFonts w:ascii="Calibri" w:hAnsi="Calibri" w:cs="Calibri"/>
          <w:bCs/>
          <w:sz w:val="20"/>
          <w:szCs w:val="20"/>
        </w:rPr>
        <w:t xml:space="preserve"> </w:t>
      </w:r>
      <w:r w:rsidR="00DB5466">
        <w:rPr>
          <w:rFonts w:ascii="Calibri" w:hAnsi="Calibri" w:cs="Calibri"/>
          <w:bCs/>
          <w:sz w:val="20"/>
          <w:szCs w:val="20"/>
        </w:rPr>
        <w:t>C</w:t>
      </w:r>
      <w:r>
        <w:rPr>
          <w:rFonts w:ascii="Calibri" w:hAnsi="Calibri" w:cs="Calibri"/>
          <w:bCs/>
          <w:sz w:val="20"/>
          <w:szCs w:val="20"/>
        </w:rPr>
        <w:t>hairman</w:t>
      </w:r>
      <w:r w:rsidR="00DB5466">
        <w:rPr>
          <w:rFonts w:ascii="Calibri" w:hAnsi="Calibri" w:cs="Calibri"/>
          <w:bCs/>
          <w:sz w:val="20"/>
          <w:szCs w:val="20"/>
        </w:rPr>
        <w:t>: D Hale</w:t>
      </w:r>
    </w:p>
    <w:p w14:paraId="6BB022D5" w14:textId="5607F604" w:rsidR="008008F9" w:rsidRDefault="00A06DC4" w:rsidP="00162754">
      <w:pPr>
        <w:spacing w:line="276" w:lineRule="auto"/>
        <w:ind w:left="1440"/>
        <w:jc w:val="both"/>
        <w:rPr>
          <w:rFonts w:ascii="Calibri" w:hAnsi="Calibri" w:cs="Calibri"/>
          <w:bCs/>
          <w:sz w:val="20"/>
          <w:szCs w:val="20"/>
        </w:rPr>
      </w:pPr>
      <w:r>
        <w:rPr>
          <w:rFonts w:ascii="Calibri" w:hAnsi="Calibri" w:cs="Calibri"/>
          <w:bCs/>
          <w:sz w:val="20"/>
          <w:szCs w:val="20"/>
        </w:rPr>
        <w:t>Councillors</w:t>
      </w:r>
      <w:r w:rsidR="00F776F6">
        <w:rPr>
          <w:rFonts w:ascii="Calibri" w:hAnsi="Calibri" w:cs="Calibri"/>
          <w:bCs/>
          <w:sz w:val="20"/>
          <w:szCs w:val="20"/>
        </w:rPr>
        <w:t>,</w:t>
      </w:r>
      <w:r w:rsidR="008008F9">
        <w:rPr>
          <w:rFonts w:ascii="Calibri" w:hAnsi="Calibri" w:cs="Calibri"/>
          <w:bCs/>
          <w:sz w:val="20"/>
          <w:szCs w:val="20"/>
        </w:rPr>
        <w:t xml:space="preserve"> F. Cogdell, </w:t>
      </w:r>
      <w:r w:rsidR="00DB5466">
        <w:rPr>
          <w:rFonts w:ascii="Calibri" w:hAnsi="Calibri" w:cs="Calibri"/>
          <w:bCs/>
          <w:sz w:val="20"/>
          <w:szCs w:val="20"/>
        </w:rPr>
        <w:t xml:space="preserve"> </w:t>
      </w:r>
      <w:r w:rsidR="00F776F6">
        <w:rPr>
          <w:rFonts w:ascii="Calibri" w:hAnsi="Calibri" w:cs="Calibri"/>
          <w:bCs/>
          <w:sz w:val="20"/>
          <w:szCs w:val="20"/>
        </w:rPr>
        <w:t>K. James</w:t>
      </w:r>
      <w:r w:rsidR="00162754">
        <w:rPr>
          <w:rFonts w:ascii="Calibri" w:hAnsi="Calibri" w:cs="Calibri"/>
          <w:bCs/>
          <w:sz w:val="20"/>
          <w:szCs w:val="20"/>
        </w:rPr>
        <w:t>,  J. Trayford,</w:t>
      </w:r>
    </w:p>
    <w:p w14:paraId="57A5DF6B" w14:textId="77777777" w:rsidR="002708D7" w:rsidRDefault="00162754" w:rsidP="002128E5">
      <w:pPr>
        <w:spacing w:line="276" w:lineRule="auto"/>
        <w:ind w:left="1440"/>
        <w:jc w:val="both"/>
        <w:rPr>
          <w:rFonts w:ascii="Calibri" w:hAnsi="Calibri" w:cs="Calibri"/>
          <w:bCs/>
          <w:sz w:val="20"/>
          <w:szCs w:val="20"/>
        </w:rPr>
      </w:pPr>
      <w:r>
        <w:rPr>
          <w:rFonts w:ascii="Calibri" w:hAnsi="Calibri" w:cs="Calibri"/>
          <w:bCs/>
          <w:sz w:val="20"/>
          <w:szCs w:val="20"/>
        </w:rPr>
        <w:t>In Attendance : Clerk</w:t>
      </w:r>
      <w:r w:rsidR="002A263C">
        <w:rPr>
          <w:rFonts w:ascii="Calibri" w:hAnsi="Calibri" w:cs="Calibri"/>
          <w:bCs/>
          <w:sz w:val="20"/>
          <w:szCs w:val="20"/>
        </w:rPr>
        <w:t>,</w:t>
      </w:r>
    </w:p>
    <w:p w14:paraId="1DA6838E" w14:textId="1178F466" w:rsidR="002128E5" w:rsidRDefault="002A263C" w:rsidP="002128E5">
      <w:pPr>
        <w:spacing w:line="276" w:lineRule="auto"/>
        <w:ind w:left="1440"/>
        <w:jc w:val="both"/>
        <w:rPr>
          <w:rFonts w:ascii="Calibri" w:hAnsi="Calibri" w:cs="Calibri"/>
          <w:bCs/>
          <w:sz w:val="20"/>
          <w:szCs w:val="20"/>
        </w:rPr>
      </w:pPr>
      <w:r>
        <w:rPr>
          <w:rFonts w:ascii="Calibri" w:hAnsi="Calibri" w:cs="Calibri"/>
          <w:bCs/>
          <w:sz w:val="20"/>
          <w:szCs w:val="20"/>
        </w:rPr>
        <w:t>M.P – Director of Legal and Democratic Services and Monitoring Officer, from  Devon County Council,</w:t>
      </w:r>
    </w:p>
    <w:p w14:paraId="738E0195" w14:textId="0509274F" w:rsidR="002A263C" w:rsidRDefault="002A263C" w:rsidP="002128E5">
      <w:pPr>
        <w:spacing w:line="276" w:lineRule="auto"/>
        <w:ind w:left="1440"/>
        <w:jc w:val="both"/>
        <w:rPr>
          <w:rFonts w:ascii="Calibri" w:hAnsi="Calibri" w:cs="Calibri"/>
          <w:bCs/>
          <w:sz w:val="20"/>
          <w:szCs w:val="20"/>
        </w:rPr>
      </w:pPr>
      <w:r>
        <w:rPr>
          <w:rFonts w:ascii="Calibri" w:hAnsi="Calibri" w:cs="Calibri"/>
          <w:bCs/>
          <w:sz w:val="20"/>
          <w:szCs w:val="20"/>
        </w:rPr>
        <w:t>Public x 2</w:t>
      </w:r>
    </w:p>
    <w:p w14:paraId="6D3F34D4" w14:textId="6B7B2C24" w:rsidR="002128E5" w:rsidRPr="00E3462B" w:rsidRDefault="002128E5" w:rsidP="00E3462B">
      <w:pPr>
        <w:spacing w:line="276" w:lineRule="auto"/>
        <w:ind w:left="720" w:firstLine="720"/>
        <w:jc w:val="both"/>
        <w:rPr>
          <w:rFonts w:ascii="Calibri" w:hAnsi="Calibri" w:cs="Calibri"/>
          <w:bCs/>
          <w:sz w:val="20"/>
          <w:szCs w:val="20"/>
        </w:rPr>
      </w:pPr>
      <w:r w:rsidRPr="00E3462B">
        <w:rPr>
          <w:rFonts w:ascii="Calibri" w:hAnsi="Calibri" w:cs="Calibri"/>
          <w:bCs/>
          <w:sz w:val="20"/>
          <w:szCs w:val="20"/>
        </w:rPr>
        <w:t>Apologies</w:t>
      </w:r>
      <w:r w:rsidR="002A263C">
        <w:rPr>
          <w:rFonts w:ascii="Calibri" w:hAnsi="Calibri" w:cs="Calibri"/>
          <w:bCs/>
          <w:sz w:val="20"/>
          <w:szCs w:val="20"/>
        </w:rPr>
        <w:t xml:space="preserve">: J. Morrish, S. </w:t>
      </w:r>
      <w:proofErr w:type="spellStart"/>
      <w:r w:rsidR="002A263C">
        <w:rPr>
          <w:rFonts w:ascii="Calibri" w:hAnsi="Calibri" w:cs="Calibri"/>
          <w:bCs/>
          <w:sz w:val="20"/>
          <w:szCs w:val="20"/>
        </w:rPr>
        <w:t>Cholwill</w:t>
      </w:r>
      <w:proofErr w:type="spellEnd"/>
      <w:r w:rsidR="002A263C">
        <w:rPr>
          <w:rFonts w:ascii="Calibri" w:hAnsi="Calibri" w:cs="Calibri"/>
          <w:bCs/>
          <w:sz w:val="20"/>
          <w:szCs w:val="20"/>
        </w:rPr>
        <w:t>, J. McDougall, K. Bowditch, S. Whatmore, M. Tape.</w:t>
      </w:r>
    </w:p>
    <w:p w14:paraId="1E96BDD1" w14:textId="2CDA9A29" w:rsidR="00A06DC4" w:rsidRDefault="00A06DC4" w:rsidP="00A06DC4">
      <w:pPr>
        <w:spacing w:line="276" w:lineRule="auto"/>
        <w:jc w:val="both"/>
        <w:rPr>
          <w:rFonts w:ascii="Calibri" w:hAnsi="Calibri" w:cs="Calibri"/>
          <w:b/>
          <w:sz w:val="20"/>
          <w:szCs w:val="20"/>
        </w:rPr>
      </w:pPr>
    </w:p>
    <w:p w14:paraId="17FCC8EE" w14:textId="25737CE9" w:rsidR="00A06DC4" w:rsidRDefault="00A06DC4" w:rsidP="00A06DC4">
      <w:pPr>
        <w:spacing w:line="276" w:lineRule="auto"/>
        <w:jc w:val="both"/>
        <w:rPr>
          <w:rFonts w:ascii="Calibri" w:hAnsi="Calibri" w:cs="Calibri"/>
          <w:bCs/>
          <w:sz w:val="20"/>
          <w:szCs w:val="20"/>
        </w:rPr>
      </w:pPr>
      <w:r>
        <w:rPr>
          <w:rFonts w:ascii="Calibri" w:hAnsi="Calibri" w:cs="Calibri"/>
          <w:b/>
          <w:sz w:val="20"/>
          <w:szCs w:val="20"/>
        </w:rPr>
        <w:t xml:space="preserve">Declarations of Interests:  </w:t>
      </w:r>
      <w:r>
        <w:rPr>
          <w:rFonts w:ascii="Calibri" w:hAnsi="Calibri" w:cs="Calibri"/>
          <w:bCs/>
          <w:sz w:val="20"/>
          <w:szCs w:val="20"/>
        </w:rPr>
        <w:t>The Chairman asked that interests be declared as they arise.</w:t>
      </w:r>
      <w:r w:rsidR="00104E51">
        <w:rPr>
          <w:rFonts w:ascii="Calibri" w:hAnsi="Calibri" w:cs="Calibri"/>
          <w:bCs/>
          <w:sz w:val="20"/>
          <w:szCs w:val="20"/>
        </w:rPr>
        <w:t xml:space="preserve"> </w:t>
      </w:r>
    </w:p>
    <w:p w14:paraId="57B5094F" w14:textId="77777777" w:rsidR="00A06DC4" w:rsidRDefault="00A06DC4" w:rsidP="00A06DC4">
      <w:pPr>
        <w:spacing w:line="276" w:lineRule="auto"/>
        <w:jc w:val="both"/>
        <w:rPr>
          <w:rFonts w:ascii="Calibri" w:hAnsi="Calibri" w:cs="Calibri"/>
          <w:bCs/>
          <w:sz w:val="20"/>
          <w:szCs w:val="20"/>
        </w:rPr>
      </w:pPr>
    </w:p>
    <w:p w14:paraId="1BB0FDF9" w14:textId="77777777" w:rsidR="008C2158" w:rsidRDefault="008C2158" w:rsidP="00A06DC4">
      <w:pPr>
        <w:spacing w:line="276" w:lineRule="auto"/>
        <w:jc w:val="both"/>
        <w:rPr>
          <w:rFonts w:ascii="Calibri" w:hAnsi="Calibri" w:cs="Calibri"/>
          <w:bCs/>
          <w:sz w:val="20"/>
          <w:szCs w:val="20"/>
        </w:rPr>
      </w:pPr>
    </w:p>
    <w:p w14:paraId="3D58F69B" w14:textId="77777777" w:rsidR="002708D7" w:rsidRDefault="00A06DC4" w:rsidP="00A06DC4">
      <w:pPr>
        <w:spacing w:line="276" w:lineRule="auto"/>
        <w:jc w:val="both"/>
        <w:rPr>
          <w:rFonts w:ascii="Calibri" w:hAnsi="Calibri" w:cs="Calibri"/>
          <w:bCs/>
          <w:sz w:val="20"/>
          <w:szCs w:val="20"/>
        </w:rPr>
      </w:pPr>
      <w:r>
        <w:rPr>
          <w:rFonts w:ascii="Calibri" w:hAnsi="Calibri" w:cs="Calibri"/>
          <w:b/>
          <w:sz w:val="20"/>
          <w:szCs w:val="20"/>
        </w:rPr>
        <w:t>3</w:t>
      </w:r>
      <w:r w:rsidR="00F44F65">
        <w:rPr>
          <w:rFonts w:ascii="Calibri" w:hAnsi="Calibri" w:cs="Calibri"/>
          <w:b/>
          <w:sz w:val="20"/>
          <w:szCs w:val="20"/>
        </w:rPr>
        <w:t>2</w:t>
      </w:r>
      <w:r w:rsidR="00CF15A8">
        <w:rPr>
          <w:rFonts w:ascii="Calibri" w:hAnsi="Calibri" w:cs="Calibri"/>
          <w:b/>
          <w:sz w:val="20"/>
          <w:szCs w:val="20"/>
        </w:rPr>
        <w:t>98</w:t>
      </w:r>
      <w:r>
        <w:rPr>
          <w:rFonts w:ascii="Calibri" w:hAnsi="Calibri" w:cs="Calibri"/>
          <w:b/>
          <w:sz w:val="20"/>
          <w:szCs w:val="20"/>
        </w:rPr>
        <w:t>.</w:t>
      </w:r>
      <w:r>
        <w:rPr>
          <w:rFonts w:ascii="Calibri" w:hAnsi="Calibri" w:cs="Calibri"/>
          <w:b/>
          <w:sz w:val="20"/>
          <w:szCs w:val="20"/>
        </w:rPr>
        <w:tab/>
      </w:r>
      <w:r w:rsidR="00CF15A8">
        <w:rPr>
          <w:rFonts w:ascii="Calibri" w:hAnsi="Calibri" w:cs="Calibri"/>
          <w:b/>
          <w:sz w:val="20"/>
          <w:szCs w:val="20"/>
        </w:rPr>
        <w:t>Discussion of new proposed order of Speed Limits and Inclusion of 20mph areas for Bridgerule, under Draft Order and Plan 6119</w:t>
      </w:r>
      <w:r>
        <w:rPr>
          <w:rFonts w:ascii="Calibri" w:hAnsi="Calibri" w:cs="Calibri"/>
          <w:b/>
          <w:sz w:val="20"/>
          <w:szCs w:val="20"/>
        </w:rPr>
        <w:t xml:space="preserve"> :  </w:t>
      </w:r>
      <w:r w:rsidR="00EE4FF1">
        <w:rPr>
          <w:rFonts w:ascii="Calibri" w:hAnsi="Calibri" w:cs="Calibri"/>
          <w:bCs/>
          <w:sz w:val="20"/>
          <w:szCs w:val="20"/>
        </w:rPr>
        <w:t>DH welcomed and thanked M. P from DCC for attending the meeting and welcomed the two members of the public.  As there were four members of the Parish council present, the meeting had a quorum and could proceed.  DH said that it was disappointing that the proposal did not include making other roads in the village subject to 20mph and the purpose of the meeting was to formulate an adequate response from the parish council, expressing concerns of safety for pedestrians and road users throughout the village and to ask DCC to reconsider the current proposal and to include more areas within the village.  Signs and notices had been placed in certain areas advising of the current proposal.  Comments on the proposal needed to be submitted by 23</w:t>
      </w:r>
      <w:r w:rsidR="00EE4FF1" w:rsidRPr="00EE4FF1">
        <w:rPr>
          <w:rFonts w:ascii="Calibri" w:hAnsi="Calibri" w:cs="Calibri"/>
          <w:bCs/>
          <w:sz w:val="20"/>
          <w:szCs w:val="20"/>
          <w:vertAlign w:val="superscript"/>
        </w:rPr>
        <w:t>rd</w:t>
      </w:r>
      <w:r w:rsidR="00EE4FF1">
        <w:rPr>
          <w:rFonts w:ascii="Calibri" w:hAnsi="Calibri" w:cs="Calibri"/>
          <w:bCs/>
          <w:sz w:val="20"/>
          <w:szCs w:val="20"/>
        </w:rPr>
        <w:t xml:space="preserve"> May.  </w:t>
      </w:r>
      <w:r w:rsidR="00775ED0">
        <w:rPr>
          <w:rFonts w:ascii="Calibri" w:hAnsi="Calibri" w:cs="Calibri"/>
          <w:bCs/>
          <w:sz w:val="20"/>
          <w:szCs w:val="20"/>
        </w:rPr>
        <w:t xml:space="preserve"> Middle Road, Under Road, </w:t>
      </w:r>
      <w:proofErr w:type="spellStart"/>
      <w:r w:rsidR="00775ED0">
        <w:rPr>
          <w:rFonts w:ascii="Calibri" w:hAnsi="Calibri" w:cs="Calibri"/>
          <w:bCs/>
          <w:sz w:val="20"/>
          <w:szCs w:val="20"/>
        </w:rPr>
        <w:t>Littlebridge</w:t>
      </w:r>
      <w:proofErr w:type="spellEnd"/>
      <w:r w:rsidR="00775ED0">
        <w:rPr>
          <w:rFonts w:ascii="Calibri" w:hAnsi="Calibri" w:cs="Calibri"/>
          <w:bCs/>
          <w:sz w:val="20"/>
          <w:szCs w:val="20"/>
        </w:rPr>
        <w:t xml:space="preserve"> Cross would still be 30mph, under  this proposal, which became live on the </w:t>
      </w:r>
      <w:proofErr w:type="gramStart"/>
      <w:r w:rsidR="00775ED0">
        <w:rPr>
          <w:rFonts w:ascii="Calibri" w:hAnsi="Calibri" w:cs="Calibri"/>
          <w:bCs/>
          <w:sz w:val="20"/>
          <w:szCs w:val="20"/>
        </w:rPr>
        <w:t>1</w:t>
      </w:r>
      <w:r w:rsidR="00775ED0" w:rsidRPr="00775ED0">
        <w:rPr>
          <w:rFonts w:ascii="Calibri" w:hAnsi="Calibri" w:cs="Calibri"/>
          <w:bCs/>
          <w:sz w:val="20"/>
          <w:szCs w:val="20"/>
          <w:vertAlign w:val="superscript"/>
        </w:rPr>
        <w:t>st</w:t>
      </w:r>
      <w:proofErr w:type="gramEnd"/>
      <w:r w:rsidR="00775ED0">
        <w:rPr>
          <w:rFonts w:ascii="Calibri" w:hAnsi="Calibri" w:cs="Calibri"/>
          <w:bCs/>
          <w:sz w:val="20"/>
          <w:szCs w:val="20"/>
        </w:rPr>
        <w:t xml:space="preserve"> May.  </w:t>
      </w:r>
      <w:r w:rsidR="00EE4FF1">
        <w:rPr>
          <w:rFonts w:ascii="Calibri" w:hAnsi="Calibri" w:cs="Calibri"/>
          <w:bCs/>
          <w:sz w:val="20"/>
          <w:szCs w:val="20"/>
        </w:rPr>
        <w:t xml:space="preserve">He asked </w:t>
      </w:r>
      <w:r w:rsidR="00775ED0">
        <w:rPr>
          <w:rFonts w:ascii="Calibri" w:hAnsi="Calibri" w:cs="Calibri"/>
          <w:bCs/>
          <w:sz w:val="20"/>
          <w:szCs w:val="20"/>
        </w:rPr>
        <w:t xml:space="preserve"> councillors present for their comments</w:t>
      </w:r>
      <w:r w:rsidR="002708D7">
        <w:rPr>
          <w:rFonts w:ascii="Calibri" w:hAnsi="Calibri" w:cs="Calibri"/>
          <w:bCs/>
          <w:sz w:val="20"/>
          <w:szCs w:val="20"/>
        </w:rPr>
        <w:t>.</w:t>
      </w:r>
    </w:p>
    <w:p w14:paraId="36B6754B" w14:textId="77777777" w:rsidR="002708D7" w:rsidRDefault="002708D7" w:rsidP="00A06DC4">
      <w:pPr>
        <w:spacing w:line="276" w:lineRule="auto"/>
        <w:jc w:val="both"/>
        <w:rPr>
          <w:rFonts w:ascii="Calibri" w:hAnsi="Calibri" w:cs="Calibri"/>
          <w:bCs/>
          <w:sz w:val="20"/>
          <w:szCs w:val="20"/>
        </w:rPr>
      </w:pPr>
    </w:p>
    <w:p w14:paraId="2831EECF" w14:textId="10BE9444" w:rsidR="005E3B5F" w:rsidRDefault="00775ED0" w:rsidP="00A06DC4">
      <w:pPr>
        <w:spacing w:line="276" w:lineRule="auto"/>
        <w:jc w:val="both"/>
        <w:rPr>
          <w:rFonts w:ascii="Calibri" w:hAnsi="Calibri" w:cs="Calibri"/>
          <w:bCs/>
          <w:sz w:val="20"/>
          <w:szCs w:val="20"/>
        </w:rPr>
      </w:pPr>
      <w:r>
        <w:rPr>
          <w:rFonts w:ascii="Calibri" w:hAnsi="Calibri" w:cs="Calibri"/>
          <w:bCs/>
          <w:sz w:val="20"/>
          <w:szCs w:val="20"/>
        </w:rPr>
        <w:t xml:space="preserve"> KJ said that he had hoped that the 20mph zone would be from the top of Vicarage Hill, and further before, and run down through and up to The Green at least, as a minimum.  The Churchtown area was discussed, it is currently bad as the area is designated 60mph.  DH pointed out that a resident from the area had attended the last Annual meeting and reported that speeding traffic along there was an issue.  All councillors agreed that Churchtown should be  and would benefit from becoming 30mph zone, although 20mph would be better. </w:t>
      </w:r>
      <w:r w:rsidR="00912E0E">
        <w:rPr>
          <w:rFonts w:ascii="Calibri" w:hAnsi="Calibri" w:cs="Calibri"/>
          <w:bCs/>
          <w:sz w:val="20"/>
          <w:szCs w:val="20"/>
        </w:rPr>
        <w:t xml:space="preserve">Clerk had received phone call from a resident of Sunways in the Churchtown area, stating how hazardous it was when leaving their property. </w:t>
      </w:r>
      <w:r>
        <w:rPr>
          <w:rFonts w:ascii="Calibri" w:hAnsi="Calibri" w:cs="Calibri"/>
          <w:bCs/>
          <w:sz w:val="20"/>
          <w:szCs w:val="20"/>
        </w:rPr>
        <w:t xml:space="preserve"> </w:t>
      </w:r>
    </w:p>
    <w:p w14:paraId="78D76B43" w14:textId="77777777" w:rsidR="005E3B5F" w:rsidRDefault="005E3B5F" w:rsidP="00A06DC4">
      <w:pPr>
        <w:spacing w:line="276" w:lineRule="auto"/>
        <w:jc w:val="both"/>
        <w:rPr>
          <w:rFonts w:ascii="Calibri" w:hAnsi="Calibri" w:cs="Calibri"/>
          <w:bCs/>
          <w:sz w:val="20"/>
          <w:szCs w:val="20"/>
        </w:rPr>
      </w:pPr>
    </w:p>
    <w:p w14:paraId="0AAF3849" w14:textId="63CC1AED" w:rsidR="005E3B5F" w:rsidRDefault="00E12100" w:rsidP="00A06DC4">
      <w:pPr>
        <w:spacing w:line="276" w:lineRule="auto"/>
        <w:jc w:val="both"/>
        <w:rPr>
          <w:rFonts w:ascii="Calibri" w:hAnsi="Calibri" w:cs="Calibri"/>
          <w:bCs/>
          <w:sz w:val="20"/>
          <w:szCs w:val="20"/>
        </w:rPr>
      </w:pPr>
      <w:r>
        <w:rPr>
          <w:rFonts w:ascii="Calibri" w:hAnsi="Calibri" w:cs="Calibri"/>
          <w:bCs/>
          <w:sz w:val="20"/>
          <w:szCs w:val="20"/>
        </w:rPr>
        <w:t xml:space="preserve">JT had hoped for 20mph throughout the village, past the estate and up to Churchtown hill, </w:t>
      </w:r>
      <w:proofErr w:type="spellStart"/>
      <w:r>
        <w:rPr>
          <w:rFonts w:ascii="Calibri" w:hAnsi="Calibri" w:cs="Calibri"/>
          <w:bCs/>
          <w:sz w:val="20"/>
          <w:szCs w:val="20"/>
        </w:rPr>
        <w:t>Littlebridge</w:t>
      </w:r>
      <w:proofErr w:type="spellEnd"/>
      <w:r>
        <w:rPr>
          <w:rFonts w:ascii="Calibri" w:hAnsi="Calibri" w:cs="Calibri"/>
          <w:bCs/>
          <w:sz w:val="20"/>
          <w:szCs w:val="20"/>
        </w:rPr>
        <w:t xml:space="preserve"> Meadows area as lots of children and their parents walk to the school from the area which has no footpaths.  Some schoolchildren walk towards Borough Cross for school transport.  Middle Road </w:t>
      </w:r>
      <w:r w:rsidR="00CD178D">
        <w:rPr>
          <w:rFonts w:ascii="Calibri" w:hAnsi="Calibri" w:cs="Calibri"/>
          <w:bCs/>
          <w:sz w:val="20"/>
          <w:szCs w:val="20"/>
        </w:rPr>
        <w:t>also</w:t>
      </w:r>
      <w:r>
        <w:rPr>
          <w:rFonts w:ascii="Calibri" w:hAnsi="Calibri" w:cs="Calibri"/>
          <w:bCs/>
          <w:sz w:val="20"/>
          <w:szCs w:val="20"/>
        </w:rPr>
        <w:t xml:space="preserve"> has high numbers of passing vehicles. </w:t>
      </w:r>
      <w:r w:rsidR="00913F9C">
        <w:rPr>
          <w:rFonts w:ascii="Calibri" w:hAnsi="Calibri" w:cs="Calibri"/>
          <w:bCs/>
          <w:sz w:val="20"/>
          <w:szCs w:val="20"/>
        </w:rPr>
        <w:t xml:space="preserve"> JT showed some VAS data to MP for the purpose of illustration of the number of vehicles travelling through the village. </w:t>
      </w:r>
    </w:p>
    <w:p w14:paraId="7DC0AD7A" w14:textId="77777777" w:rsidR="005E3B5F" w:rsidRDefault="00E12100" w:rsidP="00A06DC4">
      <w:pPr>
        <w:spacing w:line="276" w:lineRule="auto"/>
        <w:jc w:val="both"/>
        <w:rPr>
          <w:rFonts w:ascii="Calibri" w:hAnsi="Calibri" w:cs="Calibri"/>
          <w:bCs/>
          <w:sz w:val="20"/>
          <w:szCs w:val="20"/>
        </w:rPr>
      </w:pPr>
      <w:r>
        <w:rPr>
          <w:rFonts w:ascii="Calibri" w:hAnsi="Calibri" w:cs="Calibri"/>
          <w:bCs/>
          <w:sz w:val="20"/>
          <w:szCs w:val="20"/>
        </w:rPr>
        <w:t xml:space="preserve"> DH said that after the council had been notified of the proposed scheme last year, he had met two representatives from DCC who were measuring and assessing the area near Meadow View, Middle Road</w:t>
      </w:r>
      <w:r w:rsidR="00CD178D">
        <w:rPr>
          <w:rFonts w:ascii="Calibri" w:hAnsi="Calibri" w:cs="Calibri"/>
          <w:bCs/>
          <w:sz w:val="20"/>
          <w:szCs w:val="20"/>
        </w:rPr>
        <w:t xml:space="preserve">, it was unclear of the exact purpose of this. </w:t>
      </w:r>
    </w:p>
    <w:p w14:paraId="1C833DAA" w14:textId="73212C64" w:rsidR="005E3B5F" w:rsidRDefault="00CD178D" w:rsidP="00A06DC4">
      <w:pPr>
        <w:spacing w:line="276" w:lineRule="auto"/>
        <w:jc w:val="both"/>
        <w:rPr>
          <w:rFonts w:ascii="Calibri" w:hAnsi="Calibri" w:cs="Calibri"/>
          <w:bCs/>
          <w:sz w:val="20"/>
          <w:szCs w:val="20"/>
        </w:rPr>
      </w:pPr>
      <w:r>
        <w:rPr>
          <w:rFonts w:ascii="Calibri" w:hAnsi="Calibri" w:cs="Calibri"/>
          <w:bCs/>
          <w:sz w:val="20"/>
          <w:szCs w:val="20"/>
        </w:rPr>
        <w:lastRenderedPageBreak/>
        <w:t xml:space="preserve"> FC said that the draft order, detailing Schedule </w:t>
      </w:r>
      <w:proofErr w:type="gramStart"/>
      <w:r>
        <w:rPr>
          <w:rFonts w:ascii="Calibri" w:hAnsi="Calibri" w:cs="Calibri"/>
          <w:bCs/>
          <w:sz w:val="20"/>
          <w:szCs w:val="20"/>
        </w:rPr>
        <w:t>1</w:t>
      </w:r>
      <w:proofErr w:type="gramEnd"/>
      <w:r>
        <w:rPr>
          <w:rFonts w:ascii="Calibri" w:hAnsi="Calibri" w:cs="Calibri"/>
          <w:bCs/>
          <w:sz w:val="20"/>
          <w:szCs w:val="20"/>
        </w:rPr>
        <w:t xml:space="preserve"> and Schedule 2 appeared to give details of 20mph lengths of road, which did not seem to be </w:t>
      </w:r>
      <w:r w:rsidR="002708D7">
        <w:rPr>
          <w:rFonts w:ascii="Calibri" w:hAnsi="Calibri" w:cs="Calibri"/>
          <w:bCs/>
          <w:sz w:val="20"/>
          <w:szCs w:val="20"/>
        </w:rPr>
        <w:t xml:space="preserve">included </w:t>
      </w:r>
      <w:r>
        <w:rPr>
          <w:rFonts w:ascii="Calibri" w:hAnsi="Calibri" w:cs="Calibri"/>
          <w:bCs/>
          <w:sz w:val="20"/>
          <w:szCs w:val="20"/>
        </w:rPr>
        <w:t xml:space="preserve">on the accompanying map, and suggested clarification was needed on this.  MP said they would take this back to DCC.  See Appendix 1.  He also wondered whether Middle Road and the section of it as 30mph would be affected by lighting regulations under the Road Traffic Act. </w:t>
      </w:r>
    </w:p>
    <w:p w14:paraId="70C7933D" w14:textId="71E163B8" w:rsidR="00A06DC4" w:rsidRDefault="00CD178D" w:rsidP="00A06DC4">
      <w:pPr>
        <w:spacing w:line="276" w:lineRule="auto"/>
        <w:jc w:val="both"/>
        <w:rPr>
          <w:rFonts w:ascii="Calibri" w:hAnsi="Calibri" w:cs="Calibri"/>
          <w:bCs/>
          <w:sz w:val="20"/>
          <w:szCs w:val="20"/>
        </w:rPr>
      </w:pPr>
      <w:r>
        <w:rPr>
          <w:rFonts w:ascii="Calibri" w:hAnsi="Calibri" w:cs="Calibri"/>
          <w:bCs/>
          <w:sz w:val="20"/>
          <w:szCs w:val="20"/>
        </w:rPr>
        <w:t xml:space="preserve">Clerk had received notification from NHO that the new development , Meadow View would be subject to 30mph as the parish had applied for this to be done last year, </w:t>
      </w:r>
      <w:r w:rsidR="00823BBB">
        <w:rPr>
          <w:rFonts w:ascii="Calibri" w:hAnsi="Calibri" w:cs="Calibri"/>
          <w:bCs/>
          <w:sz w:val="20"/>
          <w:szCs w:val="20"/>
        </w:rPr>
        <w:t xml:space="preserve">on the </w:t>
      </w:r>
      <w:proofErr w:type="gramStart"/>
      <w:r w:rsidR="00823BBB">
        <w:rPr>
          <w:rFonts w:ascii="Calibri" w:hAnsi="Calibri" w:cs="Calibri"/>
          <w:bCs/>
          <w:sz w:val="20"/>
          <w:szCs w:val="20"/>
        </w:rPr>
        <w:t>23</w:t>
      </w:r>
      <w:r w:rsidR="00823BBB" w:rsidRPr="00823BBB">
        <w:rPr>
          <w:rFonts w:ascii="Calibri" w:hAnsi="Calibri" w:cs="Calibri"/>
          <w:bCs/>
          <w:sz w:val="20"/>
          <w:szCs w:val="20"/>
          <w:vertAlign w:val="superscript"/>
        </w:rPr>
        <w:t>rd</w:t>
      </w:r>
      <w:proofErr w:type="gramEnd"/>
      <w:r w:rsidR="00823BBB">
        <w:rPr>
          <w:rFonts w:ascii="Calibri" w:hAnsi="Calibri" w:cs="Calibri"/>
          <w:bCs/>
          <w:sz w:val="20"/>
          <w:szCs w:val="20"/>
        </w:rPr>
        <w:t xml:space="preserve"> January 2023 </w:t>
      </w:r>
      <w:r>
        <w:rPr>
          <w:rFonts w:ascii="Calibri" w:hAnsi="Calibri" w:cs="Calibri"/>
          <w:bCs/>
          <w:sz w:val="20"/>
          <w:szCs w:val="20"/>
        </w:rPr>
        <w:t xml:space="preserve">and added to the HATOC plan.  This should have been done by the developers but hadn’t. </w:t>
      </w:r>
      <w:r w:rsidR="00823BBB">
        <w:rPr>
          <w:rFonts w:ascii="Calibri" w:hAnsi="Calibri" w:cs="Calibri"/>
          <w:bCs/>
          <w:sz w:val="20"/>
          <w:szCs w:val="20"/>
        </w:rPr>
        <w:t xml:space="preserve">A copy of this proposal given to MP.  See Appendix 2. </w:t>
      </w:r>
    </w:p>
    <w:p w14:paraId="28B20274" w14:textId="77777777" w:rsidR="005E3B5F" w:rsidRDefault="005E3B5F" w:rsidP="00A06DC4">
      <w:pPr>
        <w:spacing w:line="276" w:lineRule="auto"/>
        <w:jc w:val="both"/>
        <w:rPr>
          <w:rFonts w:ascii="Calibri" w:hAnsi="Calibri" w:cs="Calibri"/>
          <w:bCs/>
          <w:sz w:val="20"/>
          <w:szCs w:val="20"/>
        </w:rPr>
      </w:pPr>
    </w:p>
    <w:p w14:paraId="4E24FBC1" w14:textId="77777777" w:rsidR="005E3B5F" w:rsidRDefault="00823BBB" w:rsidP="00A06DC4">
      <w:pPr>
        <w:spacing w:line="276" w:lineRule="auto"/>
        <w:jc w:val="both"/>
        <w:rPr>
          <w:rFonts w:ascii="Calibri" w:hAnsi="Calibri" w:cs="Calibri"/>
          <w:bCs/>
          <w:sz w:val="20"/>
          <w:szCs w:val="20"/>
        </w:rPr>
      </w:pPr>
      <w:r>
        <w:rPr>
          <w:rFonts w:ascii="Calibri" w:hAnsi="Calibri" w:cs="Calibri"/>
          <w:bCs/>
          <w:sz w:val="20"/>
          <w:szCs w:val="20"/>
        </w:rPr>
        <w:t xml:space="preserve">Clerk reported that councillors who were not able to attend had all stated their dissatisfaction with the current proposal as it felt that more areas should be incorporated into the 20mph zone, which would be of more benefit to the village.  </w:t>
      </w:r>
    </w:p>
    <w:p w14:paraId="309C6159" w14:textId="09412824" w:rsidR="00823BBB" w:rsidRDefault="00823BBB" w:rsidP="00A06DC4">
      <w:pPr>
        <w:spacing w:line="276" w:lineRule="auto"/>
        <w:jc w:val="both"/>
        <w:rPr>
          <w:rFonts w:ascii="Calibri" w:hAnsi="Calibri" w:cs="Calibri"/>
          <w:bCs/>
          <w:sz w:val="20"/>
          <w:szCs w:val="20"/>
        </w:rPr>
      </w:pPr>
      <w:r>
        <w:rPr>
          <w:rFonts w:ascii="Calibri" w:hAnsi="Calibri" w:cs="Calibri"/>
          <w:bCs/>
          <w:sz w:val="20"/>
          <w:szCs w:val="20"/>
        </w:rPr>
        <w:t>DH invited the two members of the public to comment, one resident of Meadow View had written to DCC asking if the 60mph could be reduced to 30mph</w:t>
      </w:r>
      <w:r w:rsidR="00817E42">
        <w:rPr>
          <w:rFonts w:ascii="Calibri" w:hAnsi="Calibri" w:cs="Calibri"/>
          <w:bCs/>
          <w:sz w:val="20"/>
          <w:szCs w:val="20"/>
        </w:rPr>
        <w:t xml:space="preserve"> on the road from Borough Cross to </w:t>
      </w:r>
      <w:proofErr w:type="spellStart"/>
      <w:r w:rsidR="00817E42">
        <w:rPr>
          <w:rFonts w:ascii="Calibri" w:hAnsi="Calibri" w:cs="Calibri"/>
          <w:bCs/>
          <w:sz w:val="20"/>
          <w:szCs w:val="20"/>
        </w:rPr>
        <w:t>Littlebridge</w:t>
      </w:r>
      <w:proofErr w:type="spellEnd"/>
      <w:r w:rsidR="00817E42">
        <w:rPr>
          <w:rFonts w:ascii="Calibri" w:hAnsi="Calibri" w:cs="Calibri"/>
          <w:bCs/>
          <w:sz w:val="20"/>
          <w:szCs w:val="20"/>
        </w:rPr>
        <w:t xml:space="preserve"> Cross heading into Bridgerule and had received a response that this was against policy</w:t>
      </w:r>
      <w:r w:rsidR="00556991">
        <w:rPr>
          <w:rFonts w:ascii="Calibri" w:hAnsi="Calibri" w:cs="Calibri"/>
          <w:bCs/>
          <w:sz w:val="20"/>
          <w:szCs w:val="20"/>
        </w:rPr>
        <w:t xml:space="preserve">, which is 30mph for properties with no road frontages. </w:t>
      </w:r>
      <w:r w:rsidR="00B378B6">
        <w:rPr>
          <w:rFonts w:ascii="Calibri" w:hAnsi="Calibri" w:cs="Calibri"/>
          <w:bCs/>
          <w:sz w:val="20"/>
          <w:szCs w:val="20"/>
        </w:rPr>
        <w:t xml:space="preserve">Clerk asked for permission to send the email to MP and DCC, granted. </w:t>
      </w:r>
      <w:r w:rsidR="00556991">
        <w:rPr>
          <w:rFonts w:ascii="Calibri" w:hAnsi="Calibri" w:cs="Calibri"/>
          <w:bCs/>
          <w:sz w:val="20"/>
          <w:szCs w:val="20"/>
        </w:rPr>
        <w:t xml:space="preserve"> The second member reported that they see many potential accidents along that stretch of road on a frequent basis</w:t>
      </w:r>
      <w:r w:rsidR="002708D7">
        <w:rPr>
          <w:rFonts w:ascii="Calibri" w:hAnsi="Calibri" w:cs="Calibri"/>
          <w:bCs/>
          <w:sz w:val="20"/>
          <w:szCs w:val="20"/>
        </w:rPr>
        <w:t xml:space="preserve"> and agreed with all what had been discussed and would also like the 20mph areas to be increased. </w:t>
      </w:r>
    </w:p>
    <w:p w14:paraId="560983DD" w14:textId="77777777" w:rsidR="002708D7" w:rsidRDefault="002708D7" w:rsidP="00A06DC4">
      <w:pPr>
        <w:spacing w:line="276" w:lineRule="auto"/>
        <w:jc w:val="both"/>
        <w:rPr>
          <w:rFonts w:ascii="Calibri" w:hAnsi="Calibri" w:cs="Calibri"/>
          <w:bCs/>
          <w:sz w:val="20"/>
          <w:szCs w:val="20"/>
        </w:rPr>
      </w:pPr>
    </w:p>
    <w:p w14:paraId="45193705" w14:textId="6CA54F04" w:rsidR="00B378B6" w:rsidRDefault="00B378B6" w:rsidP="00A06DC4">
      <w:pPr>
        <w:spacing w:line="276" w:lineRule="auto"/>
        <w:jc w:val="both"/>
        <w:rPr>
          <w:rFonts w:ascii="Calibri" w:hAnsi="Calibri" w:cs="Calibri"/>
          <w:bCs/>
          <w:sz w:val="20"/>
          <w:szCs w:val="20"/>
        </w:rPr>
      </w:pPr>
      <w:r>
        <w:rPr>
          <w:rFonts w:ascii="Calibri" w:hAnsi="Calibri" w:cs="Calibri"/>
          <w:bCs/>
          <w:sz w:val="20"/>
          <w:szCs w:val="20"/>
        </w:rPr>
        <w:t>Councillors then agreed on areas they also wished to be included in the new proposal and this was plotted on the map to be submitted to DCC. Proposed, 1</w:t>
      </w:r>
      <w:r w:rsidRPr="00B378B6">
        <w:rPr>
          <w:rFonts w:ascii="Calibri" w:hAnsi="Calibri" w:cs="Calibri"/>
          <w:bCs/>
          <w:sz w:val="20"/>
          <w:szCs w:val="20"/>
          <w:vertAlign w:val="superscript"/>
        </w:rPr>
        <w:t>st</w:t>
      </w:r>
      <w:r>
        <w:rPr>
          <w:rFonts w:ascii="Calibri" w:hAnsi="Calibri" w:cs="Calibri"/>
          <w:bCs/>
          <w:sz w:val="20"/>
          <w:szCs w:val="20"/>
        </w:rPr>
        <w:t xml:space="preserve"> FC,2</w:t>
      </w:r>
      <w:r w:rsidRPr="00B378B6">
        <w:rPr>
          <w:rFonts w:ascii="Calibri" w:hAnsi="Calibri" w:cs="Calibri"/>
          <w:bCs/>
          <w:sz w:val="20"/>
          <w:szCs w:val="20"/>
          <w:vertAlign w:val="superscript"/>
        </w:rPr>
        <w:t>nd</w:t>
      </w:r>
      <w:r>
        <w:rPr>
          <w:rFonts w:ascii="Calibri" w:hAnsi="Calibri" w:cs="Calibri"/>
          <w:bCs/>
          <w:sz w:val="20"/>
          <w:szCs w:val="20"/>
        </w:rPr>
        <w:t xml:space="preserve"> JT, all councillors in favour.  See Appendix 3. </w:t>
      </w:r>
    </w:p>
    <w:p w14:paraId="19364EDA" w14:textId="77777777" w:rsidR="005E3B5F" w:rsidRDefault="005E3B5F" w:rsidP="00A06DC4">
      <w:pPr>
        <w:spacing w:line="276" w:lineRule="auto"/>
        <w:jc w:val="both"/>
        <w:rPr>
          <w:rFonts w:ascii="Calibri" w:hAnsi="Calibri" w:cs="Calibri"/>
          <w:bCs/>
          <w:sz w:val="20"/>
          <w:szCs w:val="20"/>
        </w:rPr>
      </w:pPr>
    </w:p>
    <w:p w14:paraId="12B6D46C" w14:textId="4507226F" w:rsidR="002708D7" w:rsidRDefault="00B378B6" w:rsidP="00A06DC4">
      <w:pPr>
        <w:spacing w:line="276" w:lineRule="auto"/>
        <w:jc w:val="both"/>
        <w:rPr>
          <w:rFonts w:ascii="Calibri" w:hAnsi="Calibri" w:cs="Calibri"/>
          <w:bCs/>
          <w:sz w:val="20"/>
          <w:szCs w:val="20"/>
        </w:rPr>
      </w:pPr>
      <w:r>
        <w:rPr>
          <w:rFonts w:ascii="Calibri" w:hAnsi="Calibri" w:cs="Calibri"/>
          <w:bCs/>
          <w:sz w:val="20"/>
          <w:szCs w:val="20"/>
        </w:rPr>
        <w:t xml:space="preserve">Action plan, MP would take concerns and request to discuss with DCC and assist with clarification from the transport team on the 20mph areas.  </w:t>
      </w:r>
      <w:r w:rsidR="005E3B5F">
        <w:rPr>
          <w:rFonts w:ascii="Calibri" w:hAnsi="Calibri" w:cs="Calibri"/>
          <w:bCs/>
          <w:sz w:val="20"/>
          <w:szCs w:val="20"/>
        </w:rPr>
        <w:t>MP</w:t>
      </w:r>
      <w:r>
        <w:rPr>
          <w:rFonts w:ascii="Calibri" w:hAnsi="Calibri" w:cs="Calibri"/>
          <w:bCs/>
          <w:sz w:val="20"/>
          <w:szCs w:val="20"/>
        </w:rPr>
        <w:t xml:space="preserve"> would also assist with the </w:t>
      </w:r>
      <w:r w:rsidR="009128D2">
        <w:rPr>
          <w:rFonts w:ascii="Calibri" w:hAnsi="Calibri" w:cs="Calibri"/>
          <w:bCs/>
          <w:sz w:val="20"/>
          <w:szCs w:val="20"/>
        </w:rPr>
        <w:t xml:space="preserve">official parish council comment on the application in due course. Clerk to email MP </w:t>
      </w:r>
      <w:r w:rsidR="005E3B5F">
        <w:rPr>
          <w:rFonts w:ascii="Calibri" w:hAnsi="Calibri" w:cs="Calibri"/>
          <w:bCs/>
          <w:sz w:val="20"/>
          <w:szCs w:val="20"/>
        </w:rPr>
        <w:t xml:space="preserve">– VAS data, email from Highways to resident, HATOC plan, new map with amendments for 20mph inclusion. </w:t>
      </w:r>
      <w:r w:rsidR="005B6399">
        <w:rPr>
          <w:rFonts w:ascii="Calibri" w:hAnsi="Calibri" w:cs="Calibri"/>
          <w:bCs/>
          <w:sz w:val="20"/>
          <w:szCs w:val="20"/>
        </w:rPr>
        <w:t xml:space="preserve"> Specific site details of zones to be included with the new map before submission to DCC. </w:t>
      </w:r>
    </w:p>
    <w:p w14:paraId="21952CFB" w14:textId="77777777" w:rsidR="005E3B5F" w:rsidRDefault="005E3B5F" w:rsidP="00A06DC4">
      <w:pPr>
        <w:spacing w:line="276" w:lineRule="auto"/>
        <w:jc w:val="both"/>
        <w:rPr>
          <w:rFonts w:ascii="Calibri" w:hAnsi="Calibri" w:cs="Calibri"/>
          <w:bCs/>
          <w:sz w:val="20"/>
          <w:szCs w:val="20"/>
        </w:rPr>
      </w:pPr>
    </w:p>
    <w:p w14:paraId="59249E1C" w14:textId="4D57CB73" w:rsidR="005F71CD" w:rsidRDefault="00A06DC4" w:rsidP="005E3B5F">
      <w:pPr>
        <w:pStyle w:val="NormalWeb"/>
        <w:shd w:val="clear" w:color="auto" w:fill="FFFFFF"/>
        <w:spacing w:before="0" w:beforeAutospacing="0" w:after="240" w:afterAutospacing="0" w:line="276" w:lineRule="auto"/>
        <w:jc w:val="both"/>
        <w:rPr>
          <w:rFonts w:ascii="Calibri" w:hAnsi="Calibri" w:cs="Calibri"/>
          <w:b/>
          <w:sz w:val="20"/>
          <w:szCs w:val="20"/>
        </w:rPr>
      </w:pPr>
      <w:r>
        <w:rPr>
          <w:rFonts w:ascii="Calibri" w:hAnsi="Calibri" w:cs="Calibri"/>
          <w:b/>
          <w:sz w:val="20"/>
          <w:szCs w:val="20"/>
        </w:rPr>
        <w:t>3</w:t>
      </w:r>
      <w:r w:rsidR="00F44F65">
        <w:rPr>
          <w:rFonts w:ascii="Calibri" w:hAnsi="Calibri" w:cs="Calibri"/>
          <w:b/>
          <w:sz w:val="20"/>
          <w:szCs w:val="20"/>
        </w:rPr>
        <w:t>2</w:t>
      </w:r>
      <w:r w:rsidR="005E3B5F">
        <w:rPr>
          <w:rFonts w:ascii="Calibri" w:hAnsi="Calibri" w:cs="Calibri"/>
          <w:b/>
          <w:sz w:val="20"/>
          <w:szCs w:val="20"/>
        </w:rPr>
        <w:t>99</w:t>
      </w:r>
      <w:r>
        <w:rPr>
          <w:rFonts w:ascii="Calibri" w:hAnsi="Calibri" w:cs="Calibri"/>
          <w:b/>
          <w:sz w:val="20"/>
          <w:szCs w:val="20"/>
        </w:rPr>
        <w:t>.</w:t>
      </w:r>
      <w:r>
        <w:rPr>
          <w:rFonts w:ascii="Calibri" w:hAnsi="Calibri" w:cs="Calibri"/>
          <w:b/>
          <w:sz w:val="20"/>
          <w:szCs w:val="20"/>
        </w:rPr>
        <w:tab/>
      </w:r>
      <w:r w:rsidR="005E3B5F">
        <w:rPr>
          <w:rFonts w:ascii="Calibri" w:hAnsi="Calibri" w:cs="Calibri"/>
          <w:b/>
          <w:sz w:val="20"/>
          <w:szCs w:val="20"/>
        </w:rPr>
        <w:t xml:space="preserve">Meeting Closed </w:t>
      </w:r>
      <w:r>
        <w:rPr>
          <w:rFonts w:ascii="Calibri" w:hAnsi="Calibri" w:cs="Calibri"/>
          <w:b/>
          <w:sz w:val="20"/>
          <w:szCs w:val="20"/>
        </w:rPr>
        <w:t xml:space="preserve"> </w:t>
      </w:r>
      <w:r w:rsidR="002708D7">
        <w:rPr>
          <w:rFonts w:ascii="Calibri" w:hAnsi="Calibri" w:cs="Calibri"/>
          <w:b/>
          <w:sz w:val="20"/>
          <w:szCs w:val="20"/>
        </w:rPr>
        <w:t xml:space="preserve">at 8.02pm. </w:t>
      </w:r>
    </w:p>
    <w:p w14:paraId="2A0748D8" w14:textId="77777777" w:rsidR="00050447" w:rsidRPr="00050447" w:rsidRDefault="00050447" w:rsidP="0026167F">
      <w:pPr>
        <w:spacing w:line="276" w:lineRule="auto"/>
        <w:ind w:left="-142" w:hanging="11"/>
        <w:jc w:val="both"/>
        <w:rPr>
          <w:rFonts w:ascii="Calibri" w:hAnsi="Calibri" w:cs="Calibri"/>
          <w:bCs/>
          <w:sz w:val="20"/>
          <w:szCs w:val="20"/>
        </w:rPr>
      </w:pPr>
    </w:p>
    <w:p w14:paraId="52DE93BD" w14:textId="77777777" w:rsidR="00A576B7" w:rsidRDefault="00A576B7" w:rsidP="00752EE9">
      <w:pPr>
        <w:spacing w:line="276" w:lineRule="auto"/>
        <w:ind w:left="-142" w:hanging="11"/>
        <w:jc w:val="both"/>
        <w:rPr>
          <w:rFonts w:ascii="Calibri" w:hAnsi="Calibri" w:cs="Calibri"/>
          <w:b/>
          <w:sz w:val="20"/>
          <w:szCs w:val="20"/>
        </w:rPr>
      </w:pPr>
    </w:p>
    <w:p w14:paraId="453B3D56" w14:textId="77777777" w:rsidR="00F44A1A" w:rsidRDefault="00F44A1A" w:rsidP="00814659">
      <w:pPr>
        <w:spacing w:line="276" w:lineRule="auto"/>
        <w:ind w:hanging="153"/>
        <w:jc w:val="both"/>
        <w:rPr>
          <w:rFonts w:ascii="Calibri" w:hAnsi="Calibri" w:cs="Calibri"/>
          <w:b/>
          <w:sz w:val="20"/>
          <w:szCs w:val="20"/>
        </w:rPr>
      </w:pPr>
    </w:p>
    <w:p w14:paraId="75DD9599" w14:textId="33A51CD0" w:rsidR="00A06DC4" w:rsidRDefault="002708D7" w:rsidP="00A06DC4">
      <w:pPr>
        <w:jc w:val="both"/>
        <w:rPr>
          <w:rFonts w:ascii="Calibri" w:hAnsi="Calibri" w:cs="Calibri"/>
          <w:b/>
          <w:sz w:val="20"/>
          <w:szCs w:val="20"/>
        </w:rPr>
      </w:pPr>
      <w:r>
        <w:rPr>
          <w:rFonts w:ascii="Calibri" w:hAnsi="Calibri" w:cs="Calibri"/>
          <w:b/>
          <w:sz w:val="20"/>
          <w:szCs w:val="20"/>
        </w:rPr>
        <w:t>Sign</w:t>
      </w:r>
      <w:r w:rsidR="00A06DC4">
        <w:rPr>
          <w:rFonts w:ascii="Calibri" w:hAnsi="Calibri" w:cs="Calibri"/>
          <w:b/>
          <w:sz w:val="20"/>
          <w:szCs w:val="20"/>
        </w:rPr>
        <w:t>ed by Meeting Chairman : ………………………………………………………………………………</w:t>
      </w:r>
      <w:proofErr w:type="gramStart"/>
      <w:r w:rsidR="00A06DC4">
        <w:rPr>
          <w:rFonts w:ascii="Calibri" w:hAnsi="Calibri" w:cs="Calibri"/>
          <w:b/>
          <w:sz w:val="20"/>
          <w:szCs w:val="20"/>
        </w:rPr>
        <w:t>…..</w:t>
      </w:r>
      <w:proofErr w:type="gramEnd"/>
    </w:p>
    <w:p w14:paraId="50C0FDA0" w14:textId="77777777" w:rsidR="00A06DC4" w:rsidRDefault="00A06DC4" w:rsidP="00A06DC4">
      <w:pPr>
        <w:jc w:val="both"/>
        <w:rPr>
          <w:rFonts w:ascii="Calibri" w:hAnsi="Calibri" w:cs="Calibri"/>
          <w:b/>
          <w:sz w:val="20"/>
          <w:szCs w:val="20"/>
        </w:rPr>
      </w:pPr>
    </w:p>
    <w:p w14:paraId="52924678" w14:textId="77777777" w:rsidR="00291251" w:rsidRDefault="00291251" w:rsidP="00A06DC4">
      <w:pPr>
        <w:jc w:val="both"/>
        <w:rPr>
          <w:rFonts w:ascii="Calibri" w:hAnsi="Calibri" w:cs="Calibri"/>
          <w:b/>
          <w:sz w:val="20"/>
          <w:szCs w:val="20"/>
        </w:rPr>
      </w:pPr>
    </w:p>
    <w:p w14:paraId="16CEC476" w14:textId="54A63A6D" w:rsidR="00A06DC4" w:rsidRDefault="00A06DC4" w:rsidP="00A06DC4">
      <w:pPr>
        <w:jc w:val="both"/>
        <w:rPr>
          <w:rFonts w:ascii="Calibri" w:hAnsi="Calibri" w:cs="Calibri"/>
          <w:bCs/>
          <w:sz w:val="20"/>
          <w:szCs w:val="20"/>
        </w:rPr>
      </w:pPr>
      <w:r>
        <w:rPr>
          <w:rFonts w:ascii="Calibri" w:hAnsi="Calibri" w:cs="Calibri"/>
          <w:b/>
          <w:sz w:val="20"/>
          <w:szCs w:val="20"/>
        </w:rPr>
        <w:t>Date of signing :                         …………………………………………………………………………………….</w:t>
      </w:r>
    </w:p>
    <w:tbl>
      <w:tblPr>
        <w:tblW w:w="9000" w:type="dxa"/>
        <w:jc w:val="center"/>
        <w:tblCellSpacing w:w="15" w:type="dxa"/>
        <w:tblLook w:val="04A0" w:firstRow="1" w:lastRow="0" w:firstColumn="1" w:lastColumn="0" w:noHBand="0" w:noVBand="1"/>
      </w:tblPr>
      <w:tblGrid>
        <w:gridCol w:w="9000"/>
      </w:tblGrid>
      <w:tr w:rsidR="00A06DC4" w:rsidRPr="00270019" w14:paraId="1337D35F" w14:textId="77777777" w:rsidTr="005F264D">
        <w:trPr>
          <w:tblCellSpacing w:w="15" w:type="dxa"/>
          <w:jc w:val="center"/>
        </w:trPr>
        <w:tc>
          <w:tcPr>
            <w:tcW w:w="0" w:type="auto"/>
            <w:tcMar>
              <w:top w:w="15" w:type="dxa"/>
              <w:left w:w="15" w:type="dxa"/>
              <w:bottom w:w="15" w:type="dxa"/>
              <w:right w:w="15" w:type="dxa"/>
            </w:tcMar>
            <w:vAlign w:val="center"/>
          </w:tcPr>
          <w:p w14:paraId="16DF6524" w14:textId="77777777" w:rsidR="00A06DC4" w:rsidRPr="00270019" w:rsidRDefault="00A06DC4" w:rsidP="006F6889">
            <w:pPr>
              <w:rPr>
                <w:rFonts w:ascii="Calibri" w:eastAsia="Calibri" w:hAnsi="Calibri"/>
                <w:kern w:val="2"/>
                <w:sz w:val="22"/>
                <w:szCs w:val="22"/>
              </w:rPr>
            </w:pPr>
          </w:p>
        </w:tc>
      </w:tr>
      <w:tr w:rsidR="00A06DC4" w:rsidRPr="00270019" w14:paraId="38DE1236" w14:textId="77777777" w:rsidTr="005F264D">
        <w:trPr>
          <w:tblCellSpacing w:w="15" w:type="dxa"/>
          <w:jc w:val="center"/>
        </w:trPr>
        <w:tc>
          <w:tcPr>
            <w:tcW w:w="4967" w:type="pct"/>
            <w:shd w:val="clear" w:color="auto" w:fill="FFFFFF"/>
            <w:tcMar>
              <w:top w:w="150" w:type="dxa"/>
              <w:left w:w="150" w:type="dxa"/>
              <w:bottom w:w="0" w:type="dxa"/>
              <w:right w:w="150" w:type="dxa"/>
            </w:tcMar>
          </w:tcPr>
          <w:p w14:paraId="700632F7" w14:textId="77777777" w:rsidR="00A06DC4" w:rsidRPr="00270019" w:rsidRDefault="00A06DC4" w:rsidP="006F6889">
            <w:pPr>
              <w:jc w:val="center"/>
              <w:rPr>
                <w:rFonts w:ascii="Calibri" w:eastAsia="Calibri" w:hAnsi="Calibri"/>
                <w:kern w:val="2"/>
                <w:sz w:val="22"/>
                <w:szCs w:val="22"/>
              </w:rPr>
            </w:pPr>
          </w:p>
        </w:tc>
      </w:tr>
      <w:tr w:rsidR="00A06DC4" w:rsidRPr="00270019" w14:paraId="12BEE4DB" w14:textId="77777777" w:rsidTr="00291251">
        <w:trPr>
          <w:tblCellSpacing w:w="15" w:type="dxa"/>
          <w:jc w:val="center"/>
        </w:trPr>
        <w:tc>
          <w:tcPr>
            <w:tcW w:w="0" w:type="auto"/>
            <w:shd w:val="clear" w:color="auto" w:fill="FFFFFF"/>
            <w:tcMar>
              <w:top w:w="0" w:type="dxa"/>
              <w:left w:w="300" w:type="dxa"/>
              <w:bottom w:w="150" w:type="dxa"/>
              <w:right w:w="300" w:type="dxa"/>
            </w:tcMar>
            <w:vAlign w:val="center"/>
          </w:tcPr>
          <w:p w14:paraId="3A6D6B6C" w14:textId="77777777" w:rsidR="00A06DC4" w:rsidRPr="00270019" w:rsidRDefault="00A06DC4" w:rsidP="006F6889">
            <w:pPr>
              <w:jc w:val="center"/>
              <w:rPr>
                <w:rFonts w:ascii="Calibri" w:eastAsia="Calibri" w:hAnsi="Calibri" w:cs="Calibri"/>
                <w:kern w:val="2"/>
                <w:sz w:val="22"/>
                <w:szCs w:val="22"/>
              </w:rPr>
            </w:pPr>
          </w:p>
        </w:tc>
      </w:tr>
      <w:tr w:rsidR="00291251" w:rsidRPr="00270019" w14:paraId="7056A16D" w14:textId="77777777" w:rsidTr="006F6889">
        <w:trPr>
          <w:tblCellSpacing w:w="15" w:type="dxa"/>
          <w:jc w:val="center"/>
        </w:trPr>
        <w:tc>
          <w:tcPr>
            <w:tcW w:w="0" w:type="auto"/>
            <w:shd w:val="clear" w:color="auto" w:fill="FFFFFF"/>
            <w:tcMar>
              <w:top w:w="0" w:type="dxa"/>
              <w:left w:w="300" w:type="dxa"/>
              <w:bottom w:w="150" w:type="dxa"/>
              <w:right w:w="300" w:type="dxa"/>
            </w:tcMar>
            <w:vAlign w:val="center"/>
          </w:tcPr>
          <w:p w14:paraId="31E66FAA" w14:textId="77777777" w:rsidR="00291251" w:rsidRPr="00270019" w:rsidRDefault="00291251" w:rsidP="006F6889">
            <w:pPr>
              <w:jc w:val="center"/>
              <w:rPr>
                <w:rFonts w:ascii="Calibri" w:eastAsia="Calibri" w:hAnsi="Calibri" w:cs="Calibri"/>
                <w:kern w:val="2"/>
                <w:sz w:val="22"/>
                <w:szCs w:val="22"/>
              </w:rPr>
            </w:pPr>
          </w:p>
        </w:tc>
      </w:tr>
    </w:tbl>
    <w:p w14:paraId="4030FDA8" w14:textId="77777777" w:rsidR="00A06DC4" w:rsidRDefault="00A06DC4" w:rsidP="005F264D">
      <w:pPr>
        <w:pStyle w:val="ListParagraph"/>
        <w:ind w:left="0"/>
      </w:pPr>
    </w:p>
    <w:p w14:paraId="6CCAECDA" w14:textId="77777777" w:rsidR="00471A21" w:rsidRDefault="00471A21" w:rsidP="005F264D">
      <w:pPr>
        <w:pStyle w:val="ListParagraph"/>
        <w:ind w:left="0"/>
      </w:pPr>
    </w:p>
    <w:p w14:paraId="0EE7255C" w14:textId="77777777" w:rsidR="00471A21" w:rsidRDefault="00471A21" w:rsidP="005F264D">
      <w:pPr>
        <w:pStyle w:val="ListParagraph"/>
        <w:ind w:left="0"/>
      </w:pPr>
    </w:p>
    <w:p w14:paraId="5933E902" w14:textId="77777777" w:rsidR="00471A21" w:rsidRDefault="00471A21" w:rsidP="005F264D">
      <w:pPr>
        <w:pStyle w:val="ListParagraph"/>
        <w:ind w:left="0"/>
      </w:pPr>
    </w:p>
    <w:p w14:paraId="1690A8A2" w14:textId="77777777" w:rsidR="00471A21" w:rsidRDefault="00471A21" w:rsidP="005F264D">
      <w:pPr>
        <w:pStyle w:val="ListParagraph"/>
        <w:ind w:left="0"/>
      </w:pPr>
    </w:p>
    <w:p w14:paraId="547611B0" w14:textId="77777777" w:rsidR="00471A21" w:rsidRDefault="00471A21" w:rsidP="005F264D">
      <w:pPr>
        <w:pStyle w:val="ListParagraph"/>
        <w:ind w:left="0"/>
      </w:pPr>
    </w:p>
    <w:p w14:paraId="792E6346" w14:textId="77777777" w:rsidR="00471A21" w:rsidRDefault="00471A21" w:rsidP="005F264D">
      <w:pPr>
        <w:pStyle w:val="ListParagraph"/>
        <w:ind w:left="0"/>
      </w:pPr>
    </w:p>
    <w:p w14:paraId="31F1CED6" w14:textId="77777777" w:rsidR="00471A21" w:rsidRDefault="00471A21" w:rsidP="005F264D">
      <w:pPr>
        <w:pStyle w:val="ListParagraph"/>
        <w:ind w:left="0"/>
      </w:pPr>
    </w:p>
    <w:p w14:paraId="12756C3F" w14:textId="77777777" w:rsidR="00471A21" w:rsidRDefault="00471A21" w:rsidP="005F264D">
      <w:pPr>
        <w:pStyle w:val="ListParagraph"/>
        <w:ind w:left="0"/>
      </w:pPr>
    </w:p>
    <w:p w14:paraId="7D718CB4" w14:textId="5559BB16" w:rsidR="00471A21" w:rsidRPr="00471A21" w:rsidRDefault="00471A21" w:rsidP="00471A21">
      <w:pPr>
        <w:pStyle w:val="ListParagraph"/>
        <w:ind w:left="0"/>
        <w:jc w:val="center"/>
        <w:rPr>
          <w:u w:val="single"/>
        </w:rPr>
      </w:pPr>
      <w:r w:rsidRPr="00471A21">
        <w:rPr>
          <w:u w:val="single"/>
        </w:rPr>
        <w:t>APPENDIX 1.</w:t>
      </w:r>
    </w:p>
    <w:p w14:paraId="300D83ED" w14:textId="77777777" w:rsidR="00471A21" w:rsidRDefault="00471A21" w:rsidP="005F264D">
      <w:pPr>
        <w:pStyle w:val="ListParagraph"/>
        <w:ind w:left="0"/>
      </w:pPr>
    </w:p>
    <w:p w14:paraId="61E78E6E" w14:textId="0F6AEDAD" w:rsidR="00471A21" w:rsidRDefault="0041610B" w:rsidP="005F264D">
      <w:pPr>
        <w:pStyle w:val="ListParagraph"/>
        <w:ind w:left="0"/>
      </w:pPr>
      <w:r w:rsidRPr="00471A21">
        <w:rPr>
          <w:noProof/>
        </w:rPr>
        <w:drawing>
          <wp:inline distT="0" distB="0" distL="0" distR="0" wp14:anchorId="142CB5F4" wp14:editId="1919683B">
            <wp:extent cx="5731510" cy="8187055"/>
            <wp:effectExtent l="0" t="0" r="2540" b="4445"/>
            <wp:docPr id="1259248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87055"/>
                    </a:xfrm>
                    <a:prstGeom prst="rect">
                      <a:avLst/>
                    </a:prstGeom>
                    <a:noFill/>
                    <a:ln>
                      <a:noFill/>
                    </a:ln>
                  </pic:spPr>
                </pic:pic>
              </a:graphicData>
            </a:graphic>
          </wp:inline>
        </w:drawing>
      </w:r>
    </w:p>
    <w:p w14:paraId="51399CCD" w14:textId="7F1C5F2C" w:rsidR="001A223C" w:rsidRDefault="001A223C" w:rsidP="005F264D">
      <w:pPr>
        <w:pStyle w:val="ListParagraph"/>
        <w:ind w:left="0"/>
        <w:rPr>
          <w:noProof/>
        </w:rPr>
      </w:pPr>
    </w:p>
    <w:p w14:paraId="7762F241" w14:textId="0E8D8642" w:rsidR="0041610B" w:rsidRPr="0041610B" w:rsidRDefault="0041610B" w:rsidP="0041610B">
      <w:pPr>
        <w:pStyle w:val="ListParagraph"/>
        <w:ind w:left="0"/>
        <w:jc w:val="center"/>
        <w:rPr>
          <w:b/>
          <w:bCs/>
          <w:noProof/>
          <w:u w:val="single"/>
        </w:rPr>
      </w:pPr>
      <w:r w:rsidRPr="0041610B">
        <w:rPr>
          <w:b/>
          <w:bCs/>
          <w:noProof/>
          <w:u w:val="single"/>
        </w:rPr>
        <w:t>APPENDIX 2</w:t>
      </w:r>
    </w:p>
    <w:p w14:paraId="23CF76EF" w14:textId="77777777" w:rsidR="001A223C" w:rsidRDefault="001A223C" w:rsidP="005F264D">
      <w:pPr>
        <w:pStyle w:val="ListParagraph"/>
        <w:ind w:left="0"/>
        <w:rPr>
          <w:noProof/>
        </w:rPr>
      </w:pPr>
    </w:p>
    <w:p w14:paraId="09EA6ADC" w14:textId="0A538E3C" w:rsidR="0041610B" w:rsidRDefault="0041610B" w:rsidP="0041610B">
      <w:pPr>
        <w:pStyle w:val="ListParagraph"/>
        <w:ind w:left="0"/>
        <w:rPr>
          <w:b/>
          <w:bCs/>
          <w:u w:val="single"/>
        </w:rPr>
      </w:pPr>
      <w:r w:rsidRPr="0041610B">
        <w:rPr>
          <w:b/>
          <w:bCs/>
          <w:noProof/>
          <w:u w:val="single"/>
        </w:rPr>
        <w:drawing>
          <wp:inline distT="0" distB="0" distL="0" distR="0" wp14:anchorId="4C005737" wp14:editId="2FE8B6AA">
            <wp:extent cx="5731510" cy="8094980"/>
            <wp:effectExtent l="0" t="0" r="2540" b="1270"/>
            <wp:docPr id="1346215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2D4B5846" w14:textId="77777777" w:rsidR="003F054C" w:rsidRDefault="003F054C" w:rsidP="0041610B">
      <w:pPr>
        <w:pStyle w:val="ListParagraph"/>
        <w:ind w:left="0"/>
        <w:rPr>
          <w:b/>
          <w:bCs/>
          <w:u w:val="single"/>
        </w:rPr>
      </w:pPr>
    </w:p>
    <w:p w14:paraId="3D6E8BD9" w14:textId="77777777" w:rsidR="003F054C" w:rsidRDefault="003F054C" w:rsidP="0041610B">
      <w:pPr>
        <w:pStyle w:val="ListParagraph"/>
        <w:ind w:left="0"/>
        <w:rPr>
          <w:b/>
          <w:bCs/>
          <w:u w:val="single"/>
        </w:rPr>
      </w:pPr>
    </w:p>
    <w:p w14:paraId="43B52485" w14:textId="117D9998" w:rsidR="003F054C" w:rsidRDefault="003F054C" w:rsidP="003F054C">
      <w:pPr>
        <w:pStyle w:val="ListParagraph"/>
        <w:ind w:left="0"/>
        <w:jc w:val="center"/>
        <w:rPr>
          <w:u w:val="single"/>
        </w:rPr>
      </w:pPr>
      <w:r w:rsidRPr="003F054C">
        <w:rPr>
          <w:noProof/>
          <w:u w:val="single"/>
        </w:rPr>
        <w:lastRenderedPageBreak/>
        <w:drawing>
          <wp:inline distT="0" distB="0" distL="0" distR="0" wp14:anchorId="675A1E9B" wp14:editId="33792DA4">
            <wp:extent cx="5731510" cy="8846820"/>
            <wp:effectExtent l="0" t="0" r="2540" b="0"/>
            <wp:docPr id="468329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846820"/>
                    </a:xfrm>
                    <a:prstGeom prst="rect">
                      <a:avLst/>
                    </a:prstGeom>
                    <a:noFill/>
                    <a:ln>
                      <a:noFill/>
                    </a:ln>
                  </pic:spPr>
                </pic:pic>
              </a:graphicData>
            </a:graphic>
          </wp:inline>
        </w:drawing>
      </w:r>
    </w:p>
    <w:p w14:paraId="7A631B7A" w14:textId="00812AA7" w:rsidR="003F054C" w:rsidRDefault="003F054C" w:rsidP="003F054C">
      <w:pPr>
        <w:pStyle w:val="ListParagraph"/>
        <w:ind w:left="0"/>
        <w:jc w:val="center"/>
        <w:rPr>
          <w:b/>
          <w:bCs/>
          <w:u w:val="single"/>
        </w:rPr>
      </w:pPr>
      <w:r w:rsidRPr="003F054C">
        <w:rPr>
          <w:b/>
          <w:bCs/>
          <w:u w:val="single"/>
        </w:rPr>
        <w:lastRenderedPageBreak/>
        <w:t xml:space="preserve">APPENDIX 3. </w:t>
      </w:r>
    </w:p>
    <w:p w14:paraId="0015517A" w14:textId="6B8E829A" w:rsidR="005F7F67" w:rsidRDefault="00FF669B" w:rsidP="005F7F67">
      <w:pPr>
        <w:pStyle w:val="NormalWeb"/>
      </w:pPr>
      <w:r>
        <w:rPr>
          <w:noProof/>
          <w14:ligatures w14:val="standardContextual"/>
        </w:rPr>
        <w:drawing>
          <wp:inline distT="0" distB="0" distL="0" distR="0" wp14:anchorId="55352FCD" wp14:editId="6643EE44">
            <wp:extent cx="5731510" cy="3223895"/>
            <wp:effectExtent l="0" t="0" r="2540" b="0"/>
            <wp:docPr id="555785680" name="Picture 6" descr="A map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85680" name="Picture 6" descr="A map with black and 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986E0D7" w14:textId="77777777" w:rsidR="003F054C" w:rsidRPr="003F054C" w:rsidRDefault="003F054C" w:rsidP="003F054C">
      <w:pPr>
        <w:pStyle w:val="ListParagraph"/>
        <w:ind w:left="0"/>
        <w:rPr>
          <w:b/>
          <w:bCs/>
          <w:u w:val="single"/>
        </w:rPr>
      </w:pPr>
    </w:p>
    <w:sectPr w:rsidR="003F054C" w:rsidRPr="003F054C" w:rsidSect="0068391D">
      <w:footerReference w:type="default" r:id="rId12"/>
      <w:pgSz w:w="11906" w:h="16838"/>
      <w:pgMar w:top="1440" w:right="1440" w:bottom="1440" w:left="1440" w:header="708" w:footer="708" w:gutter="0"/>
      <w:pgNumType w:start="6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27FD4" w14:textId="77777777" w:rsidR="009E1121" w:rsidRDefault="009E1121" w:rsidP="00934FC7">
      <w:r>
        <w:separator/>
      </w:r>
    </w:p>
  </w:endnote>
  <w:endnote w:type="continuationSeparator" w:id="0">
    <w:p w14:paraId="06B83016" w14:textId="77777777" w:rsidR="009E1121" w:rsidRDefault="009E1121" w:rsidP="0093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7489413"/>
      <w:docPartObj>
        <w:docPartGallery w:val="Page Numbers (Bottom of Page)"/>
        <w:docPartUnique/>
      </w:docPartObj>
    </w:sdtPr>
    <w:sdtEndPr>
      <w:rPr>
        <w:noProof/>
      </w:rPr>
    </w:sdtEndPr>
    <w:sdtContent>
      <w:p w14:paraId="0B2B2931" w14:textId="2280389B" w:rsidR="00934FC7" w:rsidRDefault="00934F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442B9E" w14:textId="77777777" w:rsidR="00934FC7" w:rsidRDefault="00934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7A3D2" w14:textId="77777777" w:rsidR="009E1121" w:rsidRDefault="009E1121" w:rsidP="00934FC7">
      <w:r>
        <w:separator/>
      </w:r>
    </w:p>
  </w:footnote>
  <w:footnote w:type="continuationSeparator" w:id="0">
    <w:p w14:paraId="65C96990" w14:textId="77777777" w:rsidR="009E1121" w:rsidRDefault="009E1121" w:rsidP="00934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C4F9B"/>
    <w:multiLevelType w:val="hybridMultilevel"/>
    <w:tmpl w:val="5F4071A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392576D6"/>
    <w:multiLevelType w:val="hybridMultilevel"/>
    <w:tmpl w:val="83D4B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EB1259"/>
    <w:multiLevelType w:val="hybridMultilevel"/>
    <w:tmpl w:val="169E2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8407781">
    <w:abstractNumId w:val="1"/>
  </w:num>
  <w:num w:numId="2" w16cid:durableId="1643461018">
    <w:abstractNumId w:val="2"/>
  </w:num>
  <w:num w:numId="3" w16cid:durableId="569274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DC4"/>
    <w:rsid w:val="000057B4"/>
    <w:rsid w:val="000201E6"/>
    <w:rsid w:val="00025C79"/>
    <w:rsid w:val="0002758A"/>
    <w:rsid w:val="00050447"/>
    <w:rsid w:val="000552B3"/>
    <w:rsid w:val="00055808"/>
    <w:rsid w:val="000560DA"/>
    <w:rsid w:val="00062500"/>
    <w:rsid w:val="000709EB"/>
    <w:rsid w:val="00076DA0"/>
    <w:rsid w:val="00091CE2"/>
    <w:rsid w:val="000A6B8C"/>
    <w:rsid w:val="000B6EC9"/>
    <w:rsid w:val="000D34EB"/>
    <w:rsid w:val="000D44C7"/>
    <w:rsid w:val="000D5D08"/>
    <w:rsid w:val="000E120F"/>
    <w:rsid w:val="000F173F"/>
    <w:rsid w:val="00104E51"/>
    <w:rsid w:val="00110DCC"/>
    <w:rsid w:val="0011685D"/>
    <w:rsid w:val="00120DD9"/>
    <w:rsid w:val="00126A54"/>
    <w:rsid w:val="00131712"/>
    <w:rsid w:val="00133850"/>
    <w:rsid w:val="00142141"/>
    <w:rsid w:val="00144D03"/>
    <w:rsid w:val="00150DA2"/>
    <w:rsid w:val="0016134A"/>
    <w:rsid w:val="00162754"/>
    <w:rsid w:val="00164A28"/>
    <w:rsid w:val="00167C5E"/>
    <w:rsid w:val="00170C09"/>
    <w:rsid w:val="00182C57"/>
    <w:rsid w:val="00186785"/>
    <w:rsid w:val="00191E89"/>
    <w:rsid w:val="001A223C"/>
    <w:rsid w:val="001B07F1"/>
    <w:rsid w:val="001B424D"/>
    <w:rsid w:val="001B4443"/>
    <w:rsid w:val="001C774D"/>
    <w:rsid w:val="001C7B43"/>
    <w:rsid w:val="001D0463"/>
    <w:rsid w:val="001E4268"/>
    <w:rsid w:val="001E761F"/>
    <w:rsid w:val="001F092F"/>
    <w:rsid w:val="001F57E0"/>
    <w:rsid w:val="001F7E27"/>
    <w:rsid w:val="0020287E"/>
    <w:rsid w:val="002128E5"/>
    <w:rsid w:val="002129CF"/>
    <w:rsid w:val="00216C7D"/>
    <w:rsid w:val="00220741"/>
    <w:rsid w:val="00220B62"/>
    <w:rsid w:val="00253C76"/>
    <w:rsid w:val="0026167F"/>
    <w:rsid w:val="00266865"/>
    <w:rsid w:val="002708D7"/>
    <w:rsid w:val="00272311"/>
    <w:rsid w:val="00282177"/>
    <w:rsid w:val="00290659"/>
    <w:rsid w:val="00291251"/>
    <w:rsid w:val="002964C9"/>
    <w:rsid w:val="002A263C"/>
    <w:rsid w:val="002A397D"/>
    <w:rsid w:val="002C0CF4"/>
    <w:rsid w:val="002C1B58"/>
    <w:rsid w:val="002C4C7B"/>
    <w:rsid w:val="002C6B3C"/>
    <w:rsid w:val="002E055E"/>
    <w:rsid w:val="002F3537"/>
    <w:rsid w:val="002F47A2"/>
    <w:rsid w:val="0031173B"/>
    <w:rsid w:val="00312C4E"/>
    <w:rsid w:val="0032456B"/>
    <w:rsid w:val="00332CD9"/>
    <w:rsid w:val="0033488A"/>
    <w:rsid w:val="003370E2"/>
    <w:rsid w:val="00337600"/>
    <w:rsid w:val="0034207E"/>
    <w:rsid w:val="003523C4"/>
    <w:rsid w:val="00354128"/>
    <w:rsid w:val="00363454"/>
    <w:rsid w:val="003662BE"/>
    <w:rsid w:val="003769EC"/>
    <w:rsid w:val="003864B8"/>
    <w:rsid w:val="00396447"/>
    <w:rsid w:val="003A6202"/>
    <w:rsid w:val="003A78B3"/>
    <w:rsid w:val="003D380A"/>
    <w:rsid w:val="003D3A8F"/>
    <w:rsid w:val="003E4EE8"/>
    <w:rsid w:val="003F054C"/>
    <w:rsid w:val="003F7A0F"/>
    <w:rsid w:val="00416055"/>
    <w:rsid w:val="0041610B"/>
    <w:rsid w:val="0041688B"/>
    <w:rsid w:val="00431F45"/>
    <w:rsid w:val="004433BE"/>
    <w:rsid w:val="0044366B"/>
    <w:rsid w:val="00461881"/>
    <w:rsid w:val="0046193C"/>
    <w:rsid w:val="00471A21"/>
    <w:rsid w:val="004721C9"/>
    <w:rsid w:val="00481105"/>
    <w:rsid w:val="00487027"/>
    <w:rsid w:val="0049489D"/>
    <w:rsid w:val="004979BA"/>
    <w:rsid w:val="004B1732"/>
    <w:rsid w:val="004B4C91"/>
    <w:rsid w:val="004C3F54"/>
    <w:rsid w:val="004C43D5"/>
    <w:rsid w:val="004C5964"/>
    <w:rsid w:val="004D23A1"/>
    <w:rsid w:val="004D4E28"/>
    <w:rsid w:val="004D7590"/>
    <w:rsid w:val="004F730E"/>
    <w:rsid w:val="0052279D"/>
    <w:rsid w:val="00523D5C"/>
    <w:rsid w:val="005320D0"/>
    <w:rsid w:val="005344A7"/>
    <w:rsid w:val="00545B1B"/>
    <w:rsid w:val="00556991"/>
    <w:rsid w:val="00573040"/>
    <w:rsid w:val="00574110"/>
    <w:rsid w:val="005763C1"/>
    <w:rsid w:val="0058046E"/>
    <w:rsid w:val="00583238"/>
    <w:rsid w:val="00583AC2"/>
    <w:rsid w:val="005A2203"/>
    <w:rsid w:val="005A5C1D"/>
    <w:rsid w:val="005B1634"/>
    <w:rsid w:val="005B6399"/>
    <w:rsid w:val="005B6744"/>
    <w:rsid w:val="005B78DA"/>
    <w:rsid w:val="005D42E2"/>
    <w:rsid w:val="005E01AC"/>
    <w:rsid w:val="005E359A"/>
    <w:rsid w:val="005E3B5F"/>
    <w:rsid w:val="005E42D0"/>
    <w:rsid w:val="005F264D"/>
    <w:rsid w:val="005F71CD"/>
    <w:rsid w:val="005F7F67"/>
    <w:rsid w:val="0060607B"/>
    <w:rsid w:val="00614398"/>
    <w:rsid w:val="00630445"/>
    <w:rsid w:val="00632CA7"/>
    <w:rsid w:val="006444FF"/>
    <w:rsid w:val="0064542A"/>
    <w:rsid w:val="00647BDD"/>
    <w:rsid w:val="00654800"/>
    <w:rsid w:val="0066714E"/>
    <w:rsid w:val="0067288C"/>
    <w:rsid w:val="0068391D"/>
    <w:rsid w:val="00695690"/>
    <w:rsid w:val="006A41F8"/>
    <w:rsid w:val="006A6E2C"/>
    <w:rsid w:val="006B043B"/>
    <w:rsid w:val="006B0BAF"/>
    <w:rsid w:val="006B1201"/>
    <w:rsid w:val="006B413A"/>
    <w:rsid w:val="006B49B2"/>
    <w:rsid w:val="006C248D"/>
    <w:rsid w:val="006C6004"/>
    <w:rsid w:val="006D3ABF"/>
    <w:rsid w:val="006E3EA9"/>
    <w:rsid w:val="00701E72"/>
    <w:rsid w:val="00703B12"/>
    <w:rsid w:val="007140B6"/>
    <w:rsid w:val="00716C15"/>
    <w:rsid w:val="007328C2"/>
    <w:rsid w:val="00733929"/>
    <w:rsid w:val="0073458F"/>
    <w:rsid w:val="007377AD"/>
    <w:rsid w:val="00737ACA"/>
    <w:rsid w:val="0074016B"/>
    <w:rsid w:val="0075156A"/>
    <w:rsid w:val="0075297F"/>
    <w:rsid w:val="00752EE9"/>
    <w:rsid w:val="00757827"/>
    <w:rsid w:val="00762BC0"/>
    <w:rsid w:val="00775ED0"/>
    <w:rsid w:val="00780800"/>
    <w:rsid w:val="00786777"/>
    <w:rsid w:val="00790996"/>
    <w:rsid w:val="007A728D"/>
    <w:rsid w:val="007B62D2"/>
    <w:rsid w:val="007B69EF"/>
    <w:rsid w:val="007C2DB1"/>
    <w:rsid w:val="007C2FDF"/>
    <w:rsid w:val="007C3908"/>
    <w:rsid w:val="007D61E7"/>
    <w:rsid w:val="007E6F64"/>
    <w:rsid w:val="007F1274"/>
    <w:rsid w:val="007F7CEC"/>
    <w:rsid w:val="008008F9"/>
    <w:rsid w:val="0080290A"/>
    <w:rsid w:val="0080326E"/>
    <w:rsid w:val="00804E86"/>
    <w:rsid w:val="00805180"/>
    <w:rsid w:val="00811EA1"/>
    <w:rsid w:val="00814659"/>
    <w:rsid w:val="00815024"/>
    <w:rsid w:val="00817E42"/>
    <w:rsid w:val="00823BBB"/>
    <w:rsid w:val="008273B5"/>
    <w:rsid w:val="008359E2"/>
    <w:rsid w:val="00842A32"/>
    <w:rsid w:val="00860895"/>
    <w:rsid w:val="008673FC"/>
    <w:rsid w:val="0087484F"/>
    <w:rsid w:val="0088166C"/>
    <w:rsid w:val="0088356B"/>
    <w:rsid w:val="00884CA9"/>
    <w:rsid w:val="008860AD"/>
    <w:rsid w:val="008A754E"/>
    <w:rsid w:val="008A7DC8"/>
    <w:rsid w:val="008B7028"/>
    <w:rsid w:val="008C0E7A"/>
    <w:rsid w:val="008C2158"/>
    <w:rsid w:val="008C29B9"/>
    <w:rsid w:val="008C526D"/>
    <w:rsid w:val="008E4423"/>
    <w:rsid w:val="008F7236"/>
    <w:rsid w:val="009061AC"/>
    <w:rsid w:val="00912240"/>
    <w:rsid w:val="009128D2"/>
    <w:rsid w:val="00912E0E"/>
    <w:rsid w:val="00913F9C"/>
    <w:rsid w:val="00924C8D"/>
    <w:rsid w:val="00926367"/>
    <w:rsid w:val="00934854"/>
    <w:rsid w:val="00934FC7"/>
    <w:rsid w:val="0095087A"/>
    <w:rsid w:val="00976C1E"/>
    <w:rsid w:val="00985411"/>
    <w:rsid w:val="009921F7"/>
    <w:rsid w:val="009943E3"/>
    <w:rsid w:val="009945FF"/>
    <w:rsid w:val="00995B30"/>
    <w:rsid w:val="009A058B"/>
    <w:rsid w:val="009A6298"/>
    <w:rsid w:val="009A6A40"/>
    <w:rsid w:val="009B6E59"/>
    <w:rsid w:val="009C69E3"/>
    <w:rsid w:val="009E1121"/>
    <w:rsid w:val="009E774F"/>
    <w:rsid w:val="00A06DC4"/>
    <w:rsid w:val="00A07F8B"/>
    <w:rsid w:val="00A125B7"/>
    <w:rsid w:val="00A27B5F"/>
    <w:rsid w:val="00A576B7"/>
    <w:rsid w:val="00A601EB"/>
    <w:rsid w:val="00A6404B"/>
    <w:rsid w:val="00A86BCB"/>
    <w:rsid w:val="00A91584"/>
    <w:rsid w:val="00A91FA2"/>
    <w:rsid w:val="00AA79C8"/>
    <w:rsid w:val="00AC772B"/>
    <w:rsid w:val="00AD0F60"/>
    <w:rsid w:val="00AD165E"/>
    <w:rsid w:val="00AE7CB2"/>
    <w:rsid w:val="00AF50A6"/>
    <w:rsid w:val="00B034C7"/>
    <w:rsid w:val="00B072F5"/>
    <w:rsid w:val="00B1199F"/>
    <w:rsid w:val="00B160F6"/>
    <w:rsid w:val="00B25290"/>
    <w:rsid w:val="00B30ABE"/>
    <w:rsid w:val="00B328FF"/>
    <w:rsid w:val="00B378B6"/>
    <w:rsid w:val="00B4165F"/>
    <w:rsid w:val="00B47AA0"/>
    <w:rsid w:val="00B51D32"/>
    <w:rsid w:val="00B52C87"/>
    <w:rsid w:val="00B54892"/>
    <w:rsid w:val="00B565FF"/>
    <w:rsid w:val="00B62701"/>
    <w:rsid w:val="00B644AF"/>
    <w:rsid w:val="00B646EE"/>
    <w:rsid w:val="00B74B61"/>
    <w:rsid w:val="00B75612"/>
    <w:rsid w:val="00B7717C"/>
    <w:rsid w:val="00B8216F"/>
    <w:rsid w:val="00B95715"/>
    <w:rsid w:val="00B97C52"/>
    <w:rsid w:val="00BA1106"/>
    <w:rsid w:val="00BA795A"/>
    <w:rsid w:val="00BB0B8A"/>
    <w:rsid w:val="00BC258B"/>
    <w:rsid w:val="00BC59A6"/>
    <w:rsid w:val="00BD381D"/>
    <w:rsid w:val="00BD7314"/>
    <w:rsid w:val="00BE52FC"/>
    <w:rsid w:val="00BE628B"/>
    <w:rsid w:val="00BF32B4"/>
    <w:rsid w:val="00BF7F18"/>
    <w:rsid w:val="00C06C0A"/>
    <w:rsid w:val="00C152FD"/>
    <w:rsid w:val="00C2139F"/>
    <w:rsid w:val="00C22F4E"/>
    <w:rsid w:val="00C23843"/>
    <w:rsid w:val="00C41FE9"/>
    <w:rsid w:val="00C4202F"/>
    <w:rsid w:val="00C42D96"/>
    <w:rsid w:val="00C478B0"/>
    <w:rsid w:val="00C51BC2"/>
    <w:rsid w:val="00C53277"/>
    <w:rsid w:val="00C54CDB"/>
    <w:rsid w:val="00C620BD"/>
    <w:rsid w:val="00C621A4"/>
    <w:rsid w:val="00C80522"/>
    <w:rsid w:val="00C84B79"/>
    <w:rsid w:val="00C87F44"/>
    <w:rsid w:val="00C90073"/>
    <w:rsid w:val="00CA5332"/>
    <w:rsid w:val="00CB589C"/>
    <w:rsid w:val="00CC3D0E"/>
    <w:rsid w:val="00CD178D"/>
    <w:rsid w:val="00CE377D"/>
    <w:rsid w:val="00CF15A8"/>
    <w:rsid w:val="00CF762D"/>
    <w:rsid w:val="00D0192D"/>
    <w:rsid w:val="00D01DF3"/>
    <w:rsid w:val="00D07156"/>
    <w:rsid w:val="00D10C3F"/>
    <w:rsid w:val="00D12C1F"/>
    <w:rsid w:val="00D14C20"/>
    <w:rsid w:val="00D23489"/>
    <w:rsid w:val="00D32379"/>
    <w:rsid w:val="00D41CEA"/>
    <w:rsid w:val="00D43E64"/>
    <w:rsid w:val="00D46511"/>
    <w:rsid w:val="00D52869"/>
    <w:rsid w:val="00D64BA0"/>
    <w:rsid w:val="00D66B26"/>
    <w:rsid w:val="00D67495"/>
    <w:rsid w:val="00D712BC"/>
    <w:rsid w:val="00D825CC"/>
    <w:rsid w:val="00D82CC4"/>
    <w:rsid w:val="00D92D27"/>
    <w:rsid w:val="00D945BD"/>
    <w:rsid w:val="00D962A0"/>
    <w:rsid w:val="00DB5466"/>
    <w:rsid w:val="00DB7BBA"/>
    <w:rsid w:val="00DC12CC"/>
    <w:rsid w:val="00DC3A4A"/>
    <w:rsid w:val="00DC52C4"/>
    <w:rsid w:val="00DE2D20"/>
    <w:rsid w:val="00DF241C"/>
    <w:rsid w:val="00DF5C28"/>
    <w:rsid w:val="00DF5D4C"/>
    <w:rsid w:val="00E0387A"/>
    <w:rsid w:val="00E05F49"/>
    <w:rsid w:val="00E12100"/>
    <w:rsid w:val="00E12A59"/>
    <w:rsid w:val="00E219FC"/>
    <w:rsid w:val="00E27B57"/>
    <w:rsid w:val="00E31F5E"/>
    <w:rsid w:val="00E33137"/>
    <w:rsid w:val="00E3462B"/>
    <w:rsid w:val="00E4128F"/>
    <w:rsid w:val="00E70A68"/>
    <w:rsid w:val="00E7360F"/>
    <w:rsid w:val="00E7411C"/>
    <w:rsid w:val="00E74BDE"/>
    <w:rsid w:val="00E92BAD"/>
    <w:rsid w:val="00EB6876"/>
    <w:rsid w:val="00EE3378"/>
    <w:rsid w:val="00EE3A2A"/>
    <w:rsid w:val="00EE3AAC"/>
    <w:rsid w:val="00EE4FF1"/>
    <w:rsid w:val="00EE73FC"/>
    <w:rsid w:val="00EF0140"/>
    <w:rsid w:val="00EF5B33"/>
    <w:rsid w:val="00F023EC"/>
    <w:rsid w:val="00F17D01"/>
    <w:rsid w:val="00F235F9"/>
    <w:rsid w:val="00F42FA8"/>
    <w:rsid w:val="00F44A1A"/>
    <w:rsid w:val="00F44F65"/>
    <w:rsid w:val="00F47EE7"/>
    <w:rsid w:val="00F548B2"/>
    <w:rsid w:val="00F56C43"/>
    <w:rsid w:val="00F64540"/>
    <w:rsid w:val="00F668EF"/>
    <w:rsid w:val="00F672CE"/>
    <w:rsid w:val="00F776F6"/>
    <w:rsid w:val="00F81B73"/>
    <w:rsid w:val="00F8485F"/>
    <w:rsid w:val="00F90F57"/>
    <w:rsid w:val="00F92CC9"/>
    <w:rsid w:val="00F95B91"/>
    <w:rsid w:val="00F95F57"/>
    <w:rsid w:val="00FA04DE"/>
    <w:rsid w:val="00FA2A8B"/>
    <w:rsid w:val="00FD5F59"/>
    <w:rsid w:val="00FF6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2D09"/>
  <w15:chartTrackingRefBased/>
  <w15:docId w15:val="{AE03EC63-C78D-4B49-A7D5-46231A6E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DC4"/>
    <w:pPr>
      <w:spacing w:after="0" w:line="240" w:lineRule="auto"/>
    </w:pPr>
    <w:rPr>
      <w:rFonts w:ascii="Arial" w:eastAsia="Times New Roman" w:hAnsi="Arial"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DC4"/>
    <w:pPr>
      <w:spacing w:before="100" w:beforeAutospacing="1" w:after="100" w:afterAutospacing="1"/>
    </w:pPr>
    <w:rPr>
      <w:rFonts w:ascii="Times New Roman" w:hAnsi="Times New Roman"/>
      <w:lang w:eastAsia="en-GB"/>
    </w:rPr>
  </w:style>
  <w:style w:type="paragraph" w:styleId="Header">
    <w:name w:val="header"/>
    <w:basedOn w:val="Normal"/>
    <w:link w:val="HeaderChar"/>
    <w:uiPriority w:val="99"/>
    <w:unhideWhenUsed/>
    <w:rsid w:val="00934FC7"/>
    <w:pPr>
      <w:tabs>
        <w:tab w:val="center" w:pos="4513"/>
        <w:tab w:val="right" w:pos="9026"/>
      </w:tabs>
    </w:pPr>
  </w:style>
  <w:style w:type="character" w:customStyle="1" w:styleId="HeaderChar">
    <w:name w:val="Header Char"/>
    <w:basedOn w:val="DefaultParagraphFont"/>
    <w:link w:val="Header"/>
    <w:uiPriority w:val="99"/>
    <w:rsid w:val="00934FC7"/>
    <w:rPr>
      <w:rFonts w:ascii="Arial" w:eastAsia="Times New Roman" w:hAnsi="Arial" w:cs="Times New Roman"/>
      <w:kern w:val="0"/>
      <w:sz w:val="24"/>
      <w:szCs w:val="24"/>
      <w14:ligatures w14:val="none"/>
    </w:rPr>
  </w:style>
  <w:style w:type="paragraph" w:styleId="Footer">
    <w:name w:val="footer"/>
    <w:basedOn w:val="Normal"/>
    <w:link w:val="FooterChar"/>
    <w:uiPriority w:val="99"/>
    <w:unhideWhenUsed/>
    <w:rsid w:val="00934FC7"/>
    <w:pPr>
      <w:tabs>
        <w:tab w:val="center" w:pos="4513"/>
        <w:tab w:val="right" w:pos="9026"/>
      </w:tabs>
    </w:pPr>
  </w:style>
  <w:style w:type="character" w:customStyle="1" w:styleId="FooterChar">
    <w:name w:val="Footer Char"/>
    <w:basedOn w:val="DefaultParagraphFont"/>
    <w:link w:val="Footer"/>
    <w:uiPriority w:val="99"/>
    <w:rsid w:val="00934FC7"/>
    <w:rPr>
      <w:rFonts w:ascii="Arial" w:eastAsia="Times New Roman" w:hAnsi="Arial" w:cs="Times New Roman"/>
      <w:kern w:val="0"/>
      <w:sz w:val="24"/>
      <w:szCs w:val="24"/>
      <w14:ligatures w14:val="none"/>
    </w:rPr>
  </w:style>
  <w:style w:type="paragraph" w:styleId="ListParagraph">
    <w:name w:val="List Paragraph"/>
    <w:basedOn w:val="Normal"/>
    <w:uiPriority w:val="34"/>
    <w:qFormat/>
    <w:rsid w:val="00312C4E"/>
    <w:pPr>
      <w:ind w:left="720"/>
      <w:contextualSpacing/>
    </w:pPr>
  </w:style>
  <w:style w:type="paragraph" w:customStyle="1" w:styleId="Default">
    <w:name w:val="Default"/>
    <w:rsid w:val="00272311"/>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19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Bridgerule Parish Council</dc:creator>
  <cp:keywords/>
  <dc:description/>
  <cp:lastModifiedBy>Rachel Perry</cp:lastModifiedBy>
  <cp:revision>5</cp:revision>
  <cp:lastPrinted>2024-01-09T14:50:00Z</cp:lastPrinted>
  <dcterms:created xsi:type="dcterms:W3CDTF">2024-05-15T14:08:00Z</dcterms:created>
  <dcterms:modified xsi:type="dcterms:W3CDTF">2024-05-15T18:46:00Z</dcterms:modified>
</cp:coreProperties>
</file>